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008D2" w14:textId="77777777" w:rsidR="005D6BDF" w:rsidRPr="005D6BDF" w:rsidRDefault="005D6BDF" w:rsidP="005D6BDF">
      <w:pPr>
        <w:pStyle w:val="Default"/>
        <w:rPr>
          <w:u w:val="single"/>
        </w:rPr>
      </w:pPr>
    </w:p>
    <w:p w14:paraId="6E878FF1" w14:textId="77777777" w:rsidR="00257A0D" w:rsidRDefault="00257A0D" w:rsidP="005D6BDF">
      <w:pPr>
        <w:pStyle w:val="Default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Annex 1.A.1</w:t>
      </w:r>
    </w:p>
    <w:p w14:paraId="0A4F44FF" w14:textId="38CB68FD" w:rsidR="005D6BDF" w:rsidRDefault="005D6BDF" w:rsidP="005D6BDF">
      <w:pPr>
        <w:pStyle w:val="Default"/>
        <w:jc w:val="center"/>
        <w:rPr>
          <w:b/>
          <w:bCs/>
          <w:sz w:val="28"/>
          <w:szCs w:val="28"/>
          <w:u w:val="single"/>
        </w:rPr>
      </w:pPr>
      <w:r w:rsidRPr="005D6BDF">
        <w:rPr>
          <w:b/>
          <w:bCs/>
          <w:sz w:val="28"/>
          <w:szCs w:val="28"/>
          <w:u w:val="single"/>
        </w:rPr>
        <w:t>Ambulance Patient Trolley Bed</w:t>
      </w:r>
      <w:r w:rsidR="005C595E">
        <w:rPr>
          <w:b/>
          <w:bCs/>
          <w:sz w:val="28"/>
          <w:szCs w:val="28"/>
          <w:u w:val="single"/>
        </w:rPr>
        <w:t xml:space="preserve"> with Adjustable base </w:t>
      </w:r>
    </w:p>
    <w:p w14:paraId="0692514F" w14:textId="77777777" w:rsidR="005D6BDF" w:rsidRPr="005D6BDF" w:rsidRDefault="005D6BDF" w:rsidP="005D6BDF">
      <w:pPr>
        <w:pStyle w:val="Default"/>
        <w:jc w:val="center"/>
        <w:rPr>
          <w:sz w:val="28"/>
          <w:szCs w:val="28"/>
          <w:u w:val="single"/>
        </w:rPr>
      </w:pPr>
    </w:p>
    <w:p w14:paraId="1E16A2E9" w14:textId="77777777" w:rsidR="005D6BDF" w:rsidRPr="00906451" w:rsidRDefault="005D6BDF" w:rsidP="005D6BDF">
      <w:pPr>
        <w:pStyle w:val="Default"/>
        <w:numPr>
          <w:ilvl w:val="0"/>
          <w:numId w:val="3"/>
        </w:numPr>
        <w:ind w:firstLine="0"/>
        <w:rPr>
          <w:sz w:val="28"/>
          <w:szCs w:val="28"/>
        </w:rPr>
      </w:pPr>
      <w:r w:rsidRPr="00906451">
        <w:rPr>
          <w:b/>
          <w:bCs/>
          <w:sz w:val="28"/>
          <w:szCs w:val="28"/>
          <w:u w:val="single"/>
        </w:rPr>
        <w:t>Function</w:t>
      </w:r>
      <w:r w:rsidRPr="00906451">
        <w:rPr>
          <w:b/>
          <w:bCs/>
          <w:sz w:val="28"/>
          <w:szCs w:val="28"/>
        </w:rPr>
        <w:t>:</w:t>
      </w:r>
      <w:r w:rsidRPr="00906451">
        <w:rPr>
          <w:sz w:val="28"/>
          <w:szCs w:val="28"/>
        </w:rPr>
        <w:t xml:space="preserve"> </w:t>
      </w:r>
    </w:p>
    <w:p w14:paraId="657487EE" w14:textId="77777777" w:rsidR="005D6BDF" w:rsidRDefault="005D6BDF" w:rsidP="005D6BDF">
      <w:pPr>
        <w:pStyle w:val="Default"/>
        <w:ind w:left="540" w:hanging="180"/>
        <w:rPr>
          <w:sz w:val="28"/>
          <w:szCs w:val="28"/>
        </w:rPr>
      </w:pPr>
    </w:p>
    <w:p w14:paraId="428F93A5" w14:textId="43650E0E" w:rsidR="005D6BDF" w:rsidRDefault="005D6BDF" w:rsidP="005D6BDF">
      <w:pPr>
        <w:pStyle w:val="Default"/>
        <w:numPr>
          <w:ilvl w:val="0"/>
          <w:numId w:val="5"/>
        </w:numPr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Aluminum Alloy Structure, which is lightweight, has good toughness, and has easy disinfection function. </w:t>
      </w:r>
    </w:p>
    <w:p w14:paraId="19200725" w14:textId="775C80BE" w:rsidR="005D6BDF" w:rsidRDefault="005D6BDF" w:rsidP="005D6BDF">
      <w:pPr>
        <w:pStyle w:val="Default"/>
        <w:numPr>
          <w:ilvl w:val="0"/>
          <w:numId w:val="5"/>
        </w:numPr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Sponge Cushions and Adjustable Backrest Angles </w:t>
      </w:r>
    </w:p>
    <w:p w14:paraId="7CBEE6FC" w14:textId="393F28DE" w:rsidR="005D6BDF" w:rsidRDefault="005D6BDF" w:rsidP="005D6BDF">
      <w:pPr>
        <w:pStyle w:val="Default"/>
        <w:numPr>
          <w:ilvl w:val="0"/>
          <w:numId w:val="5"/>
        </w:numPr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This patient trolley bed has 3 heights that can be adjusted in the ambulance. </w:t>
      </w:r>
    </w:p>
    <w:p w14:paraId="42B05BDD" w14:textId="67094513" w:rsidR="005D6BDF" w:rsidRDefault="005D6BDF" w:rsidP="005D6BDF">
      <w:pPr>
        <w:pStyle w:val="Default"/>
        <w:numPr>
          <w:ilvl w:val="0"/>
          <w:numId w:val="5"/>
        </w:numPr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This stretcher car adopts a folding leg mechanical structure, and the folding is controlled by the right-hand handle, only Need an ambulance person to push the patient into the ambulance. </w:t>
      </w:r>
    </w:p>
    <w:p w14:paraId="02C1131E" w14:textId="30CBB014" w:rsidR="005D6BDF" w:rsidRDefault="005D6BDF" w:rsidP="005D6BDF">
      <w:pPr>
        <w:pStyle w:val="Default"/>
        <w:numPr>
          <w:ilvl w:val="0"/>
          <w:numId w:val="5"/>
        </w:numPr>
        <w:tabs>
          <w:tab w:val="left" w:pos="450"/>
        </w:tabs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Rubber material of the wheel of this stretcher car is durable and stable. </w:t>
      </w:r>
    </w:p>
    <w:p w14:paraId="4407139B" w14:textId="715922FE" w:rsidR="005D6BDF" w:rsidRDefault="005D6BDF" w:rsidP="005D6BDF">
      <w:pPr>
        <w:pStyle w:val="Default"/>
        <w:numPr>
          <w:ilvl w:val="0"/>
          <w:numId w:val="5"/>
        </w:numPr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After being stretched, the stretcher must be locked with the fixing device on the ambulance to ensure the safety of the patient during the operation of the ambulance. </w:t>
      </w:r>
    </w:p>
    <w:p w14:paraId="5E87F381" w14:textId="5018A851" w:rsidR="005D6BDF" w:rsidRDefault="005D6BDF" w:rsidP="005D6BDF">
      <w:pPr>
        <w:pStyle w:val="Default"/>
        <w:numPr>
          <w:ilvl w:val="0"/>
          <w:numId w:val="5"/>
        </w:numPr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This stretcher is equipped with two safety straps to ensure the safety of the patient. </w:t>
      </w:r>
    </w:p>
    <w:p w14:paraId="162AE64E" w14:textId="658FB71B" w:rsidR="00943D98" w:rsidRDefault="005D6BDF" w:rsidP="00943D98">
      <w:pPr>
        <w:pStyle w:val="Default"/>
        <w:numPr>
          <w:ilvl w:val="0"/>
          <w:numId w:val="5"/>
        </w:numPr>
        <w:ind w:left="720" w:hanging="27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When the patient arrives at the ward or destination, open the rear fixed lock and slowly pull it down from the ambulance. The stretcher leg will be automatically lowered. </w:t>
      </w:r>
    </w:p>
    <w:p w14:paraId="7DE0084B" w14:textId="0A89BFFA" w:rsidR="00943D98" w:rsidRDefault="00943D98" w:rsidP="00943D98">
      <w:pPr>
        <w:pStyle w:val="Default"/>
        <w:numPr>
          <w:ilvl w:val="0"/>
          <w:numId w:val="5"/>
        </w:numPr>
        <w:ind w:firstLine="90"/>
        <w:rPr>
          <w:sz w:val="22"/>
          <w:szCs w:val="22"/>
        </w:rPr>
      </w:pPr>
      <w:r w:rsidRPr="005D6BDF">
        <w:t xml:space="preserve">The trolly bed will be used for the ambulance vehicle type </w:t>
      </w:r>
      <w:r w:rsidR="006A6EF4" w:rsidRPr="0001785C">
        <w:rPr>
          <w:b/>
          <w:bCs/>
        </w:rPr>
        <w:t>Nissan</w:t>
      </w:r>
      <w:r w:rsidR="0001785C" w:rsidRPr="0001785C">
        <w:rPr>
          <w:b/>
          <w:bCs/>
        </w:rPr>
        <w:t xml:space="preserve"> - Urvan</w:t>
      </w:r>
      <w:r w:rsidRPr="005D6BDF">
        <w:t>.</w:t>
      </w:r>
    </w:p>
    <w:p w14:paraId="169DFC09" w14:textId="104A5D4B" w:rsidR="00943D98" w:rsidRDefault="005C595E" w:rsidP="005C595E">
      <w:pPr>
        <w:pStyle w:val="Default"/>
        <w:numPr>
          <w:ilvl w:val="0"/>
          <w:numId w:val="5"/>
        </w:numPr>
        <w:tabs>
          <w:tab w:val="left" w:pos="810"/>
        </w:tabs>
        <w:ind w:left="810"/>
        <w:rPr>
          <w:sz w:val="22"/>
          <w:szCs w:val="22"/>
        </w:rPr>
      </w:pPr>
      <w:r>
        <w:t>To ensure a matching set, an adjustable base should accompany a trolly bed.</w:t>
      </w:r>
      <w:r w:rsidR="00943D9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The base should   be fit to </w:t>
      </w:r>
      <w:r w:rsidR="00A26EBF" w:rsidRPr="002229C6">
        <w:rPr>
          <w:b/>
          <w:bCs/>
          <w:sz w:val="22"/>
          <w:szCs w:val="22"/>
        </w:rPr>
        <w:t>Nissan</w:t>
      </w:r>
      <w:r w:rsidR="004C1730">
        <w:rPr>
          <w:sz w:val="22"/>
          <w:szCs w:val="22"/>
        </w:rPr>
        <w:t xml:space="preserve"> </w:t>
      </w:r>
      <w:r w:rsidR="0001785C">
        <w:rPr>
          <w:sz w:val="22"/>
          <w:szCs w:val="22"/>
        </w:rPr>
        <w:t xml:space="preserve">/ </w:t>
      </w:r>
      <w:r w:rsidR="0001785C" w:rsidRPr="0001785C">
        <w:rPr>
          <w:b/>
          <w:bCs/>
          <w:sz w:val="22"/>
          <w:szCs w:val="22"/>
        </w:rPr>
        <w:t>Urvan</w:t>
      </w:r>
      <w:r>
        <w:rPr>
          <w:sz w:val="22"/>
          <w:szCs w:val="22"/>
        </w:rPr>
        <w:t xml:space="preserve">. </w:t>
      </w:r>
    </w:p>
    <w:p w14:paraId="6FC6B5FB" w14:textId="77777777" w:rsidR="00E139DF" w:rsidRPr="00943D98" w:rsidRDefault="00E139DF" w:rsidP="00E139DF">
      <w:pPr>
        <w:pStyle w:val="Default"/>
        <w:tabs>
          <w:tab w:val="left" w:pos="810"/>
        </w:tabs>
        <w:ind w:left="810"/>
        <w:rPr>
          <w:sz w:val="22"/>
          <w:szCs w:val="22"/>
        </w:rPr>
      </w:pPr>
    </w:p>
    <w:p w14:paraId="25C21329" w14:textId="35F1622C" w:rsidR="005D6BDF" w:rsidRPr="00906451" w:rsidRDefault="005D6BDF" w:rsidP="005D6BDF">
      <w:pPr>
        <w:pStyle w:val="Default"/>
        <w:numPr>
          <w:ilvl w:val="0"/>
          <w:numId w:val="3"/>
        </w:numPr>
        <w:ind w:firstLine="0"/>
        <w:rPr>
          <w:sz w:val="22"/>
          <w:szCs w:val="22"/>
        </w:rPr>
      </w:pPr>
      <w:r w:rsidRPr="00906451">
        <w:rPr>
          <w:b/>
          <w:bCs/>
          <w:sz w:val="28"/>
          <w:szCs w:val="28"/>
          <w:u w:val="single"/>
        </w:rPr>
        <w:t>Specifications</w:t>
      </w:r>
      <w:r w:rsidRPr="00906451">
        <w:rPr>
          <w:b/>
          <w:bCs/>
          <w:sz w:val="28"/>
          <w:szCs w:val="28"/>
        </w:rPr>
        <w:t>:</w:t>
      </w:r>
      <w:r w:rsidRPr="00906451">
        <w:rPr>
          <w:sz w:val="22"/>
          <w:szCs w:val="22"/>
        </w:rPr>
        <w:t xml:space="preserve"> </w:t>
      </w:r>
    </w:p>
    <w:p w14:paraId="2165DB19" w14:textId="77777777" w:rsidR="005D6BDF" w:rsidRDefault="005D6BDF" w:rsidP="005D6BDF">
      <w:pPr>
        <w:pStyle w:val="Default"/>
        <w:rPr>
          <w:sz w:val="22"/>
          <w:szCs w:val="22"/>
        </w:rPr>
      </w:pPr>
    </w:p>
    <w:p w14:paraId="5B930155" w14:textId="36ACC8C4" w:rsidR="005D6BDF" w:rsidRDefault="005D6BDF" w:rsidP="005D6BDF">
      <w:pPr>
        <w:pStyle w:val="Default"/>
        <w:numPr>
          <w:ilvl w:val="0"/>
          <w:numId w:val="7"/>
        </w:numPr>
        <w:ind w:left="810" w:hanging="270"/>
        <w:rPr>
          <w:sz w:val="22"/>
          <w:szCs w:val="22"/>
        </w:rPr>
      </w:pPr>
      <w:r>
        <w:rPr>
          <w:sz w:val="22"/>
          <w:szCs w:val="22"/>
        </w:rPr>
        <w:t xml:space="preserve">Size:190*55*92cm </w:t>
      </w:r>
    </w:p>
    <w:p w14:paraId="31A6FD03" w14:textId="2FA43586" w:rsidR="005D6BDF" w:rsidRDefault="005D6BDF" w:rsidP="005D6BDF">
      <w:pPr>
        <w:pStyle w:val="Default"/>
        <w:numPr>
          <w:ilvl w:val="0"/>
          <w:numId w:val="7"/>
        </w:numPr>
        <w:ind w:left="810" w:hanging="270"/>
        <w:rPr>
          <w:sz w:val="22"/>
          <w:szCs w:val="22"/>
        </w:rPr>
      </w:pPr>
      <w:r>
        <w:rPr>
          <w:sz w:val="22"/>
          <w:szCs w:val="22"/>
        </w:rPr>
        <w:t xml:space="preserve">Folded Size:190*55*25cm </w:t>
      </w:r>
    </w:p>
    <w:p w14:paraId="6E451B7A" w14:textId="49A619F0" w:rsidR="005D6BDF" w:rsidRDefault="005D6BDF" w:rsidP="005D6BDF">
      <w:pPr>
        <w:pStyle w:val="Default"/>
        <w:numPr>
          <w:ilvl w:val="0"/>
          <w:numId w:val="7"/>
        </w:numPr>
        <w:ind w:left="810" w:hanging="270"/>
        <w:rPr>
          <w:sz w:val="22"/>
          <w:szCs w:val="22"/>
        </w:rPr>
      </w:pPr>
      <w:r>
        <w:rPr>
          <w:sz w:val="22"/>
          <w:szCs w:val="22"/>
        </w:rPr>
        <w:t xml:space="preserve">N.W.: 40kg </w:t>
      </w:r>
    </w:p>
    <w:p w14:paraId="6C3C0AC8" w14:textId="043DF83D" w:rsidR="005D6BDF" w:rsidRDefault="005D6BDF" w:rsidP="005D6BDF">
      <w:pPr>
        <w:pStyle w:val="Default"/>
        <w:numPr>
          <w:ilvl w:val="0"/>
          <w:numId w:val="7"/>
        </w:numPr>
        <w:ind w:left="810" w:hanging="270"/>
        <w:rPr>
          <w:sz w:val="22"/>
          <w:szCs w:val="22"/>
        </w:rPr>
      </w:pPr>
      <w:r>
        <w:rPr>
          <w:sz w:val="22"/>
          <w:szCs w:val="22"/>
        </w:rPr>
        <w:t xml:space="preserve">G.W.:46kg </w:t>
      </w:r>
    </w:p>
    <w:p w14:paraId="3003FF03" w14:textId="2C720B8B" w:rsidR="00E139DF" w:rsidRPr="00E139DF" w:rsidRDefault="005D6BDF" w:rsidP="00E139DF">
      <w:pPr>
        <w:pStyle w:val="Default"/>
        <w:numPr>
          <w:ilvl w:val="0"/>
          <w:numId w:val="7"/>
        </w:numPr>
        <w:ind w:left="810" w:hanging="270"/>
        <w:rPr>
          <w:sz w:val="22"/>
          <w:szCs w:val="22"/>
        </w:rPr>
      </w:pPr>
      <w:r>
        <w:rPr>
          <w:sz w:val="22"/>
          <w:szCs w:val="22"/>
        </w:rPr>
        <w:t xml:space="preserve">Capacity:159kg </w:t>
      </w:r>
    </w:p>
    <w:p w14:paraId="657B7027" w14:textId="4383BD5A" w:rsidR="005D6BDF" w:rsidRDefault="005D6BDF" w:rsidP="005D6BDF">
      <w:pPr>
        <w:jc w:val="center"/>
      </w:pPr>
      <w:r>
        <w:rPr>
          <w:noProof/>
        </w:rPr>
        <w:drawing>
          <wp:inline distT="0" distB="0" distL="0" distR="0" wp14:anchorId="77D51749" wp14:editId="3E148FCE">
            <wp:extent cx="4928870" cy="3924300"/>
            <wp:effectExtent l="0" t="0" r="5080" b="0"/>
            <wp:docPr id="274596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596833" name="Picture 27459683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9605" cy="3932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0C900" w14:textId="77777777" w:rsidR="00E139DF" w:rsidRDefault="00E139DF" w:rsidP="005D6BDF">
      <w:pPr>
        <w:jc w:val="center"/>
      </w:pPr>
    </w:p>
    <w:p w14:paraId="7E43DED7" w14:textId="77777777" w:rsidR="005D6BDF" w:rsidRDefault="005D6BDF" w:rsidP="005D6BDF">
      <w:pPr>
        <w:jc w:val="center"/>
      </w:pPr>
    </w:p>
    <w:p w14:paraId="3624FCA0" w14:textId="2F192471" w:rsidR="00E139DF" w:rsidRPr="001E0E7F" w:rsidRDefault="00E139DF" w:rsidP="001E0E7F">
      <w:pPr>
        <w:rPr>
          <w:b/>
          <w:bCs/>
          <w:sz w:val="24"/>
          <w:szCs w:val="24"/>
          <w:u w:val="single"/>
        </w:rPr>
      </w:pPr>
      <w:r w:rsidRPr="00E139DF">
        <w:rPr>
          <w:b/>
          <w:bCs/>
          <w:sz w:val="24"/>
          <w:szCs w:val="24"/>
          <w:u w:val="single"/>
        </w:rPr>
        <w:t xml:space="preserve">For Example: </w:t>
      </w:r>
    </w:p>
    <w:p w14:paraId="34702A05" w14:textId="62D5805B" w:rsidR="00E139DF" w:rsidRDefault="00013CBA" w:rsidP="00727AB0">
      <w:pPr>
        <w:jc w:val="center"/>
      </w:pPr>
      <w:r>
        <w:rPr>
          <w:noProof/>
        </w:rPr>
        <w:drawing>
          <wp:inline distT="0" distB="0" distL="0" distR="0" wp14:anchorId="33AA0E22" wp14:editId="541530A6">
            <wp:extent cx="4690034" cy="4158532"/>
            <wp:effectExtent l="0" t="0" r="0" b="0"/>
            <wp:docPr id="8412312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231272" name="Picture 84123127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940" cy="4175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7867B3" w14:textId="6B86007A" w:rsidR="00E139DF" w:rsidRDefault="00013CBA" w:rsidP="00727AB0">
      <w:pPr>
        <w:jc w:val="center"/>
      </w:pPr>
      <w:r>
        <w:t xml:space="preserve">The base </w:t>
      </w:r>
      <w:r w:rsidR="00727AB0">
        <w:t>of vehicle</w:t>
      </w:r>
    </w:p>
    <w:p w14:paraId="6FDAC2AC" w14:textId="49222E57" w:rsidR="00727AB0" w:rsidRDefault="00727AB0" w:rsidP="00727AB0">
      <w:pPr>
        <w:jc w:val="center"/>
      </w:pPr>
      <w:r>
        <w:rPr>
          <w:noProof/>
        </w:rPr>
        <w:drawing>
          <wp:inline distT="0" distB="0" distL="0" distR="0" wp14:anchorId="3F589CF7" wp14:editId="61AA0F2E">
            <wp:extent cx="5128260" cy="3537531"/>
            <wp:effectExtent l="0" t="0" r="0" b="6350"/>
            <wp:docPr id="9345470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47056" name="Picture 93454705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24" r="17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591" cy="3537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0DBF01" w14:textId="099D63BC" w:rsidR="001E0E7F" w:rsidRDefault="001E0E7F" w:rsidP="00727AB0">
      <w:pPr>
        <w:jc w:val="center"/>
      </w:pPr>
      <w:r>
        <w:t xml:space="preserve">Old trolly bed </w:t>
      </w:r>
    </w:p>
    <w:sectPr w:rsidR="001E0E7F" w:rsidSect="005D6BDF">
      <w:pgSz w:w="12240" w:h="15840"/>
      <w:pgMar w:top="630" w:right="1440" w:bottom="36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6437C8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5C179F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D232575"/>
    <w:multiLevelType w:val="hybridMultilevel"/>
    <w:tmpl w:val="88B4CD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615537"/>
    <w:multiLevelType w:val="hybridMultilevel"/>
    <w:tmpl w:val="C3843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24E89"/>
    <w:multiLevelType w:val="hybridMultilevel"/>
    <w:tmpl w:val="80387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C506B"/>
    <w:multiLevelType w:val="hybridMultilevel"/>
    <w:tmpl w:val="51A0F6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8B83901"/>
    <w:multiLevelType w:val="hybridMultilevel"/>
    <w:tmpl w:val="0A1E8AF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36149084">
    <w:abstractNumId w:val="0"/>
  </w:num>
  <w:num w:numId="2" w16cid:durableId="615213623">
    <w:abstractNumId w:val="1"/>
  </w:num>
  <w:num w:numId="3" w16cid:durableId="1175682491">
    <w:abstractNumId w:val="6"/>
  </w:num>
  <w:num w:numId="4" w16cid:durableId="171918024">
    <w:abstractNumId w:val="4"/>
  </w:num>
  <w:num w:numId="5" w16cid:durableId="1446844501">
    <w:abstractNumId w:val="5"/>
  </w:num>
  <w:num w:numId="6" w16cid:durableId="258219059">
    <w:abstractNumId w:val="2"/>
  </w:num>
  <w:num w:numId="7" w16cid:durableId="3706919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QzMjc3NDawNDMzsTRR0lEKTi0uzszPAykwrgUAGlwOxCwAAAA="/>
  </w:docVars>
  <w:rsids>
    <w:rsidRoot w:val="005D6BDF"/>
    <w:rsid w:val="00013CBA"/>
    <w:rsid w:val="0001785C"/>
    <w:rsid w:val="00025180"/>
    <w:rsid w:val="0011657D"/>
    <w:rsid w:val="001E075E"/>
    <w:rsid w:val="001E0E7F"/>
    <w:rsid w:val="002229C6"/>
    <w:rsid w:val="00257A0D"/>
    <w:rsid w:val="00423EB2"/>
    <w:rsid w:val="004405F7"/>
    <w:rsid w:val="004C1730"/>
    <w:rsid w:val="005C595E"/>
    <w:rsid w:val="005D6BDF"/>
    <w:rsid w:val="006A6EF4"/>
    <w:rsid w:val="00727AB0"/>
    <w:rsid w:val="00906451"/>
    <w:rsid w:val="00943D98"/>
    <w:rsid w:val="009F5027"/>
    <w:rsid w:val="00A26EBF"/>
    <w:rsid w:val="00E139DF"/>
    <w:rsid w:val="00F9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BC153"/>
  <w15:chartTrackingRefBased/>
  <w15:docId w15:val="{2062C1A6-27B5-4C9E-B95F-BF226C5E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D6BD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5D6B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NGOProjectDocument" ma:contentTypeID="0x0101002A2DB23D81B146548380C2D46D076609009D5C735E9C5C40BA8F540C95FEB39FB60000D3718036E02F47BC09C43225FE0F9C" ma:contentTypeVersion="6" ma:contentTypeDescription="NGO Project Document content type" ma:contentTypeScope="" ma:versionID="5eba8bd6b94ce2f3f64a79f6aa0c11b6">
  <xsd:schema xmlns:xsd="http://www.w3.org/2001/XMLSchema" xmlns:xs="http://www.w3.org/2001/XMLSchema" xmlns:p="http://schemas.microsoft.com/office/2006/metadata/properties" xmlns:ns2="6e13ec62-48f7-44ee-b4e2-3204b9294b7a" xmlns:ns3="557d8cf5-74aa-457a-95db-53615d053f64" xmlns:ns4="c2b23ddd-401b-4cd1-a0f5-33118ed3ef83" targetNamespace="http://schemas.microsoft.com/office/2006/metadata/properties" ma:root="true" ma:fieldsID="9c446952a660112050b21e92640b6b25" ns2:_="" ns3:_="" ns4:_="">
    <xsd:import namespace="6e13ec62-48f7-44ee-b4e2-3204b9294b7a"/>
    <xsd:import namespace="557d8cf5-74aa-457a-95db-53615d053f64"/>
    <xsd:import namespace="c2b23ddd-401b-4cd1-a0f5-33118ed3ef83"/>
    <xsd:element name="properties">
      <xsd:complexType>
        <xsd:sequence>
          <xsd:element name="documentManagement">
            <xsd:complexType>
              <xsd:all>
                <xsd:element ref="ns2:FavoriteUsers" minOccurs="0"/>
                <xsd:element ref="ns2:KeyEntities" minOccurs="0"/>
                <xsd:element ref="ns2:NGOOnlineDocumentTypeTaxHTField0" minOccurs="0"/>
                <xsd:element ref="ns3:TaxCatchAll" minOccurs="0"/>
                <xsd:element ref="ns3:TaxCatchAllLabel" minOccurs="0"/>
                <xsd:element ref="ns2:NGOOnlineKeywordsTaxHTField0" minOccurs="0"/>
                <xsd:element ref="ns2:NGOOnlineYearApplied" minOccurs="0"/>
                <xsd:element ref="ns2:NGOOnlineDocumentArchived" minOccurs="0"/>
                <xsd:element ref="ns4:MediaServiceMetadata" minOccurs="0"/>
                <xsd:element ref="ns4:MediaServiceFastMetadata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13ec62-48f7-44ee-b4e2-3204b9294b7a" elementFormDefault="qualified">
    <xsd:import namespace="http://schemas.microsoft.com/office/2006/documentManagement/types"/>
    <xsd:import namespace="http://schemas.microsoft.com/office/infopath/2007/PartnerControls"/>
    <xsd:element name="FavoriteUsers" ma:index="8" nillable="true" ma:displayName="F" ma:description="Store all users who mark this document as favorite" ma:hidden="true" ma:list="UserInfo" ma:SharePointGroup="0" ma:internalName="FavoriteUs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eyEntities" ma:index="9" nillable="true" ma:displayName="K" ma:description="Store all entities which this document as a key" ma:hidden="true" ma:internalName="KeyEntities">
      <xsd:simpleType>
        <xsd:restriction base="dms:Note">
          <xsd:maxLength value="255"/>
        </xsd:restriction>
      </xsd:simpleType>
    </xsd:element>
    <xsd:element name="NGOOnlineDocumentTypeTaxHTField0" ma:index="10" nillable="true" ma:taxonomy="true" ma:internalName="NGOOnlineDocumentTypeTaxHTField0" ma:taxonomyFieldName="NGOOnlineDocumentType" ma:displayName="Document types" ma:default="" ma:fieldId="{29f2da93-fcc7-4e86-9d07-0fd34a0597c4}" ma:taxonomyMulti="true" ma:sspId="1530352a-ac41-4fbd-90f0-f75dc8036244" ma:termSetId="ad44615c-f2b7-4a82-a17d-c75494ad14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GOOnlineKeywordsTaxHTField0" ma:index="14" nillable="true" ma:taxonomy="true" ma:internalName="NGOOnlineKeywordsTaxHTField0" ma:taxonomyFieldName="NGOOnlineKeywords" ma:displayName="Keywords" ma:default="" ma:fieldId="{cc92bdb0-fa94-4447-acf3-09642a11bf0d}" ma:taxonomyMulti="true" ma:sspId="1530352a-ac41-4fbd-90f0-f75dc8036244" ma:termSetId="41383ddb-a28a-4b67-a86b-c2c48c581025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NGOOnlineYearApplied" ma:index="16" nillable="true" ma:displayName="Applies to year" ma:hidden="true" ma:internalName="NGOOnlineYearApplied">
      <xsd:simpleType>
        <xsd:restriction base="dms:Text"/>
      </xsd:simpleType>
    </xsd:element>
    <xsd:element name="NGOOnlineDocumentArchived" ma:index="17" nillable="true" ma:displayName="Is the document relevant to archive?" ma:hidden="true" ma:internalName="NGOOnlineDocumentArchiv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7d8cf5-74aa-457a-95db-53615d053f64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019be933-58a6-4e21-8f99-25525b7f1126}" ma:internalName="TaxCatchAll" ma:showField="CatchAllData" ma:web="6e13ec62-48f7-44ee-b4e2-3204b9294b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019be933-58a6-4e21-8f99-25525b7f1126}" ma:internalName="TaxCatchAllLabel" ma:readOnly="true" ma:showField="CatchAllDataLabel" ma:web="6e13ec62-48f7-44ee-b4e2-3204b9294b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b23ddd-401b-4cd1-a0f5-33118ed3ef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eyEntities xmlns="6e13ec62-48f7-44ee-b4e2-3204b9294b7a" xsi:nil="true"/>
    <NGOOnlineKeywordsTaxHTField0 xmlns="6e13ec62-48f7-44ee-b4e2-3204b9294b7a">
      <Terms xmlns="http://schemas.microsoft.com/office/infopath/2007/PartnerControls"/>
    </NGOOnlineKeywordsTaxHTField0>
    <FavoriteUsers xmlns="6e13ec62-48f7-44ee-b4e2-3204b9294b7a">
      <UserInfo>
        <DisplayName/>
        <AccountId xsi:nil="true"/>
        <AccountType/>
      </UserInfo>
    </FavoriteUsers>
    <TaxCatchAll xmlns="557d8cf5-74aa-457a-95db-53615d053f64">
      <Value>6776</Value>
    </TaxCatchAll>
    <NGOOnlineDocumentArchived xmlns="6e13ec62-48f7-44ee-b4e2-3204b9294b7a" xsi:nil="true"/>
    <NGOOnlineYearApplied xmlns="6e13ec62-48f7-44ee-b4e2-3204b9294b7a">2026</NGOOnlineYearApplied>
    <NGOOnlineDocumentTypeTaxHTField0 xmlns="6e13ec62-48f7-44ee-b4e2-3204b9294b7a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Procurement</TermName>
          <TermId xmlns="http://schemas.microsoft.com/office/infopath/2007/PartnerControls">45b337c6-720e-43d2-9f3f-9158e83d839a</TermId>
        </TermInfo>
      </Terms>
    </NGOOnlineDocumentTypeTaxHTField0>
  </documentManagement>
</p:properties>
</file>

<file path=customXml/itemProps1.xml><?xml version="1.0" encoding="utf-8"?>
<ds:datastoreItem xmlns:ds="http://schemas.openxmlformats.org/officeDocument/2006/customXml" ds:itemID="{397D7099-02D1-4422-A711-B86FC55A3550}"/>
</file>

<file path=customXml/itemProps2.xml><?xml version="1.0" encoding="utf-8"?>
<ds:datastoreItem xmlns:ds="http://schemas.openxmlformats.org/officeDocument/2006/customXml" ds:itemID="{C21C0194-8E1D-4D62-8549-63611F56B878}"/>
</file>

<file path=customXml/itemProps3.xml><?xml version="1.0" encoding="utf-8"?>
<ds:datastoreItem xmlns:ds="http://schemas.openxmlformats.org/officeDocument/2006/customXml" ds:itemID="{D60C591E-B3EE-4014-9BC8-4E3872B4250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229</Words>
  <Characters>1144</Characters>
  <Application>Microsoft Office Word</Application>
  <DocSecurity>0</DocSecurity>
  <Lines>37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Abdulhadi Almuslih</dc:creator>
  <cp:keywords/>
  <dc:description/>
  <cp:lastModifiedBy>Ibrahim AlShalafi</cp:lastModifiedBy>
  <cp:revision>16</cp:revision>
  <cp:lastPrinted>2023-09-20T09:36:00Z</cp:lastPrinted>
  <dcterms:created xsi:type="dcterms:W3CDTF">2023-09-19T20:08:00Z</dcterms:created>
  <dcterms:modified xsi:type="dcterms:W3CDTF">2026-04-15T11:21:00Z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0x0101002A2DB23D81B146548380C2D46D076609009D5C735E9C5C40BA8F540C95FEB39FB60000D3718036E02F47BC09C43225FE0F9C</vt:lpwstr>
  </property>
  <property fmtid="{D5CDD505-2E9C-101B-9397-08002B2CF9AE}" pid="3" name="NGOOnlinePriorityGroupTaxHTField0">
    <vt:lpwstr/>
  </property>
  <property fmtid="{D5CDD505-2E9C-101B-9397-08002B2CF9AE}" pid="4" name="NGOOnlineKeywords">
    <vt:lpwstr/>
  </property>
  <property fmtid="{D5CDD505-2E9C-101B-9397-08002B2CF9AE}" pid="5" name="NGOOnlineDocumentType">
    <vt:lpwstr>6776;#Procurement|45b337c6-720e-43d2-9f3f-9158e83d839a</vt:lpwstr>
  </property>
  <property fmtid="{D5CDD505-2E9C-101B-9397-08002B2CF9AE}" pid="6" name="NGOOnlinePriorityGroup">
    <vt:lpwstr/>
  </property>
</Properties>
</file>