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03BC5" w14:textId="4E9942B8" w:rsidR="00D11009" w:rsidRPr="00DA1CE9" w:rsidRDefault="006715B2" w:rsidP="00DA1CE9">
      <w:pPr>
        <w:ind w:left="-900" w:right="-540" w:hanging="540"/>
        <w:rPr>
          <w:lang w:bidi="ar-IQ"/>
        </w:rPr>
      </w:pPr>
      <w:r>
        <w:rPr>
          <w:rFonts w:hint="cs"/>
          <w:rtl/>
          <w:lang w:bidi="ar-IQ"/>
        </w:rPr>
        <w:t xml:space="preserve">     </w:t>
      </w:r>
    </w:p>
    <w:p w14:paraId="6E689DCC" w14:textId="2B8844C1" w:rsidR="004E3407" w:rsidRDefault="004E3407" w:rsidP="00D11009">
      <w:pPr>
        <w:tabs>
          <w:tab w:val="right" w:pos="10170"/>
        </w:tabs>
        <w:jc w:val="center"/>
        <w:rPr>
          <w:b/>
          <w:bCs/>
          <w:color w:val="FF0000"/>
          <w:sz w:val="28"/>
          <w:szCs w:val="28"/>
          <w:lang w:bidi="ar-IQ"/>
        </w:rPr>
      </w:pPr>
      <w:r>
        <w:rPr>
          <w:b/>
          <w:bCs/>
          <w:color w:val="FF0000"/>
          <w:sz w:val="28"/>
          <w:szCs w:val="28"/>
          <w:lang w:bidi="ar-IQ"/>
        </w:rPr>
        <w:t>IRQ2025-006</w:t>
      </w:r>
    </w:p>
    <w:p w14:paraId="1C6EB5A4" w14:textId="48227ED5" w:rsidR="00D11009" w:rsidRPr="00D11009" w:rsidRDefault="00D11009" w:rsidP="00D11009">
      <w:pPr>
        <w:tabs>
          <w:tab w:val="right" w:pos="10170"/>
        </w:tabs>
        <w:jc w:val="center"/>
        <w:rPr>
          <w:b/>
          <w:bCs/>
          <w:color w:val="FF0000"/>
          <w:sz w:val="28"/>
          <w:szCs w:val="28"/>
          <w:lang w:bidi="ar-IQ"/>
        </w:rPr>
      </w:pPr>
      <w:r w:rsidRPr="00D11009">
        <w:rPr>
          <w:b/>
          <w:bCs/>
          <w:color w:val="FF0000"/>
          <w:sz w:val="28"/>
          <w:szCs w:val="28"/>
          <w:lang w:bidi="ar-IQ"/>
        </w:rPr>
        <w:t>Annex</w:t>
      </w:r>
      <w:r w:rsidR="004A589D">
        <w:rPr>
          <w:b/>
          <w:bCs/>
          <w:color w:val="FF0000"/>
          <w:sz w:val="28"/>
          <w:szCs w:val="28"/>
          <w:lang w:bidi="ar-IQ"/>
        </w:rPr>
        <w:t xml:space="preserve"> </w:t>
      </w:r>
      <w:r w:rsidRPr="00D11009">
        <w:rPr>
          <w:b/>
          <w:bCs/>
          <w:color w:val="FF0000"/>
          <w:sz w:val="28"/>
          <w:szCs w:val="28"/>
          <w:lang w:bidi="ar-IQ"/>
        </w:rPr>
        <w:t>(</w:t>
      </w:r>
      <w:r w:rsidR="00FA62D6">
        <w:rPr>
          <w:b/>
          <w:bCs/>
          <w:color w:val="FF0000"/>
          <w:sz w:val="28"/>
          <w:szCs w:val="28"/>
          <w:lang w:bidi="ar-IQ"/>
        </w:rPr>
        <w:t>1</w:t>
      </w:r>
      <w:r w:rsidR="004A589D">
        <w:rPr>
          <w:b/>
          <w:bCs/>
          <w:color w:val="FF0000"/>
          <w:sz w:val="28"/>
          <w:szCs w:val="28"/>
          <w:lang w:bidi="ar-IQ"/>
        </w:rPr>
        <w:t>.1</w:t>
      </w:r>
      <w:r w:rsidRPr="00D11009">
        <w:rPr>
          <w:b/>
          <w:bCs/>
          <w:color w:val="FF0000"/>
          <w:sz w:val="28"/>
          <w:szCs w:val="28"/>
          <w:lang w:bidi="ar-IQ"/>
        </w:rPr>
        <w:t>): Bill of Quantities</w:t>
      </w:r>
      <w:r>
        <w:rPr>
          <w:b/>
          <w:bCs/>
          <w:color w:val="FF0000"/>
          <w:sz w:val="28"/>
          <w:szCs w:val="28"/>
          <w:lang w:bidi="ar-IQ"/>
        </w:rPr>
        <w:t xml:space="preserve"> (BoQ)</w:t>
      </w:r>
      <w:r w:rsidRPr="00D11009">
        <w:rPr>
          <w:b/>
          <w:bCs/>
          <w:color w:val="FF0000"/>
          <w:sz w:val="28"/>
          <w:szCs w:val="28"/>
          <w:lang w:bidi="ar-IQ"/>
        </w:rPr>
        <w:t xml:space="preserve"> for Compact water unit – Capacity of 400 M</w:t>
      </w:r>
      <w:r w:rsidRPr="00D11009">
        <w:rPr>
          <w:b/>
          <w:bCs/>
          <w:color w:val="FF0000"/>
          <w:sz w:val="28"/>
          <w:szCs w:val="28"/>
          <w:vertAlign w:val="superscript"/>
          <w:lang w:bidi="ar-IQ"/>
        </w:rPr>
        <w:t>3</w:t>
      </w:r>
      <w:r w:rsidRPr="00D11009">
        <w:rPr>
          <w:b/>
          <w:bCs/>
          <w:color w:val="FF0000"/>
          <w:sz w:val="28"/>
          <w:szCs w:val="28"/>
          <w:lang w:bidi="ar-IQ"/>
        </w:rPr>
        <w:t xml:space="preserve">/hour </w:t>
      </w:r>
    </w:p>
    <w:p w14:paraId="31D2464E" w14:textId="07A9F282" w:rsidR="006715B2" w:rsidRPr="00D11009" w:rsidRDefault="006715B2" w:rsidP="00D11009">
      <w:pPr>
        <w:jc w:val="center"/>
        <w:rPr>
          <w:b/>
          <w:bCs/>
          <w:color w:val="FF0000"/>
          <w:sz w:val="28"/>
          <w:szCs w:val="28"/>
          <w:lang w:bidi="ar-IQ"/>
        </w:rPr>
      </w:pPr>
      <w:r w:rsidRPr="00D11009">
        <w:rPr>
          <w:b/>
          <w:bCs/>
          <w:color w:val="FF0000"/>
          <w:sz w:val="28"/>
          <w:szCs w:val="28"/>
          <w:rtl/>
          <w:lang w:bidi="ar-IQ"/>
        </w:rPr>
        <w:t>الوحد</w:t>
      </w:r>
      <w:r w:rsidRPr="00D11009">
        <w:rPr>
          <w:rFonts w:hint="cs"/>
          <w:b/>
          <w:bCs/>
          <w:color w:val="FF0000"/>
          <w:sz w:val="28"/>
          <w:szCs w:val="28"/>
          <w:rtl/>
          <w:lang w:bidi="ar-IQ"/>
        </w:rPr>
        <w:t xml:space="preserve">ة </w:t>
      </w:r>
      <w:r w:rsidRPr="00D11009">
        <w:rPr>
          <w:b/>
          <w:bCs/>
          <w:color w:val="FF0000"/>
          <w:sz w:val="28"/>
          <w:szCs w:val="28"/>
          <w:rtl/>
          <w:lang w:bidi="ar-IQ"/>
        </w:rPr>
        <w:t>المجمع</w:t>
      </w:r>
      <w:r w:rsidRPr="00D11009">
        <w:rPr>
          <w:rFonts w:hint="cs"/>
          <w:b/>
          <w:bCs/>
          <w:color w:val="FF0000"/>
          <w:sz w:val="28"/>
          <w:szCs w:val="28"/>
          <w:rtl/>
          <w:lang w:bidi="ar-IQ"/>
        </w:rPr>
        <w:t xml:space="preserve">ــــة طاقة 400 م3/ ساعــة </w:t>
      </w:r>
    </w:p>
    <w:p w14:paraId="6ADFEA3C" w14:textId="77777777" w:rsidR="006715B2" w:rsidRPr="00AE00BC" w:rsidRDefault="006715B2" w:rsidP="006715B2">
      <w:pPr>
        <w:rPr>
          <w:b/>
          <w:bCs/>
          <w:color w:val="000000"/>
          <w:sz w:val="28"/>
          <w:szCs w:val="28"/>
          <w:rtl/>
          <w:lang w:bidi="ar-IQ"/>
        </w:rPr>
      </w:pPr>
    </w:p>
    <w:tbl>
      <w:tblPr>
        <w:bidiVisual/>
        <w:tblW w:w="11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1"/>
        <w:gridCol w:w="5937"/>
        <w:gridCol w:w="1637"/>
        <w:gridCol w:w="1260"/>
        <w:gridCol w:w="1970"/>
      </w:tblGrid>
      <w:tr w:rsidR="004A553C" w:rsidRPr="005937B3" w14:paraId="6C3A67C6" w14:textId="77777777" w:rsidTr="00FA50E8">
        <w:trPr>
          <w:trHeight w:val="692"/>
        </w:trPr>
        <w:tc>
          <w:tcPr>
            <w:tcW w:w="471" w:type="dxa"/>
            <w:shd w:val="clear" w:color="auto" w:fill="D1D1D1" w:themeFill="background2" w:themeFillShade="E6"/>
            <w:vAlign w:val="center"/>
          </w:tcPr>
          <w:p w14:paraId="245ECCDE" w14:textId="39E6C1E8" w:rsidR="004A553C" w:rsidRPr="009A1362" w:rsidRDefault="004A553C" w:rsidP="006715B2">
            <w:pPr>
              <w:jc w:val="center"/>
              <w:rPr>
                <w:rFonts w:ascii="Arial" w:hAnsi="Arial" w:cs="Arial"/>
                <w:b/>
                <w:bCs/>
                <w:color w:val="000000" w:themeColor="text1"/>
                <w:sz w:val="22"/>
                <w:szCs w:val="22"/>
              </w:rPr>
            </w:pPr>
            <w:r w:rsidRPr="009A1362">
              <w:rPr>
                <w:rFonts w:ascii="Arial" w:hAnsi="Arial" w:cs="Arial"/>
                <w:b/>
                <w:bCs/>
                <w:color w:val="000000" w:themeColor="text1"/>
                <w:sz w:val="22"/>
                <w:szCs w:val="22"/>
              </w:rPr>
              <w:t>#</w:t>
            </w:r>
          </w:p>
        </w:tc>
        <w:tc>
          <w:tcPr>
            <w:tcW w:w="5937" w:type="dxa"/>
            <w:shd w:val="clear" w:color="auto" w:fill="D1D1D1" w:themeFill="background2" w:themeFillShade="E6"/>
            <w:vAlign w:val="center"/>
          </w:tcPr>
          <w:p w14:paraId="63E61CD0" w14:textId="1606A49D" w:rsidR="004A553C" w:rsidRPr="009A1362" w:rsidRDefault="004A553C" w:rsidP="006715B2">
            <w:pPr>
              <w:jc w:val="center"/>
              <w:rPr>
                <w:rFonts w:ascii="Arial" w:hAnsi="Arial" w:cs="Arial"/>
                <w:b/>
                <w:bCs/>
                <w:color w:val="000000" w:themeColor="text1"/>
                <w:sz w:val="22"/>
                <w:szCs w:val="22"/>
                <w:lang w:bidi="ar-IQ"/>
              </w:rPr>
            </w:pPr>
            <w:r w:rsidRPr="009A1362">
              <w:rPr>
                <w:rFonts w:ascii="Arial" w:hAnsi="Arial" w:cs="Arial" w:hint="cs"/>
                <w:b/>
                <w:bCs/>
                <w:color w:val="000000" w:themeColor="text1"/>
                <w:sz w:val="22"/>
                <w:szCs w:val="22"/>
                <w:rtl/>
                <w:lang w:bidi="ar-IQ"/>
              </w:rPr>
              <w:t xml:space="preserve">التفاصيل </w:t>
            </w:r>
            <w:r w:rsidRPr="009A1362">
              <w:rPr>
                <w:rFonts w:ascii="Arial" w:hAnsi="Arial" w:cs="Arial"/>
                <w:b/>
                <w:bCs/>
                <w:color w:val="000000" w:themeColor="text1"/>
                <w:sz w:val="22"/>
                <w:szCs w:val="22"/>
                <w:lang w:bidi="ar-IQ"/>
              </w:rPr>
              <w:t>_</w:t>
            </w:r>
            <w:r w:rsidRPr="009A1362">
              <w:rPr>
                <w:rFonts w:ascii="Arial" w:hAnsi="Arial" w:cs="Arial" w:hint="cs"/>
                <w:b/>
                <w:bCs/>
                <w:color w:val="000000" w:themeColor="text1"/>
                <w:sz w:val="22"/>
                <w:szCs w:val="22"/>
                <w:rtl/>
                <w:lang w:bidi="ar-IQ"/>
              </w:rPr>
              <w:t xml:space="preserve"> </w:t>
            </w:r>
            <w:r w:rsidRPr="009A1362">
              <w:rPr>
                <w:rFonts w:ascii="Arial" w:hAnsi="Arial" w:cs="Arial"/>
                <w:b/>
                <w:bCs/>
                <w:color w:val="000000" w:themeColor="text1"/>
                <w:sz w:val="22"/>
                <w:szCs w:val="22"/>
                <w:lang w:bidi="ar-IQ"/>
              </w:rPr>
              <w:t>Description</w:t>
            </w:r>
          </w:p>
        </w:tc>
        <w:tc>
          <w:tcPr>
            <w:tcW w:w="1637" w:type="dxa"/>
            <w:shd w:val="clear" w:color="auto" w:fill="D1D1D1" w:themeFill="background2" w:themeFillShade="E6"/>
            <w:vAlign w:val="center"/>
          </w:tcPr>
          <w:p w14:paraId="0DEC524C" w14:textId="3AE214F3" w:rsidR="004A553C" w:rsidRPr="009A1362" w:rsidRDefault="004A553C" w:rsidP="006715B2">
            <w:pPr>
              <w:jc w:val="center"/>
              <w:rPr>
                <w:rFonts w:ascii="Arial" w:hAnsi="Arial" w:cs="Arial"/>
                <w:b/>
                <w:bCs/>
                <w:color w:val="000000" w:themeColor="text1"/>
                <w:sz w:val="22"/>
                <w:szCs w:val="22"/>
                <w:lang w:bidi="ar-IQ"/>
              </w:rPr>
            </w:pPr>
            <w:r>
              <w:rPr>
                <w:rFonts w:ascii="Arial" w:hAnsi="Arial" w:cs="Arial"/>
                <w:b/>
                <w:bCs/>
                <w:color w:val="000000" w:themeColor="text1"/>
                <w:sz w:val="22"/>
                <w:szCs w:val="22"/>
                <w:lang w:bidi="ar-IQ"/>
              </w:rPr>
              <w:t>Item Name</w:t>
            </w:r>
          </w:p>
        </w:tc>
        <w:tc>
          <w:tcPr>
            <w:tcW w:w="1260" w:type="dxa"/>
            <w:shd w:val="clear" w:color="auto" w:fill="D1D1D1" w:themeFill="background2" w:themeFillShade="E6"/>
            <w:vAlign w:val="center"/>
          </w:tcPr>
          <w:p w14:paraId="3E1DF551" w14:textId="27E57E44" w:rsidR="004A553C" w:rsidRPr="009A1362" w:rsidRDefault="004A553C" w:rsidP="006715B2">
            <w:pPr>
              <w:jc w:val="center"/>
              <w:rPr>
                <w:rFonts w:ascii="Arial" w:hAnsi="Arial" w:cs="Arial"/>
                <w:b/>
                <w:bCs/>
                <w:color w:val="000000" w:themeColor="text1"/>
                <w:sz w:val="22"/>
                <w:szCs w:val="22"/>
                <w:lang w:bidi="ar-IQ"/>
              </w:rPr>
            </w:pPr>
            <w:r>
              <w:rPr>
                <w:rFonts w:ascii="Arial" w:hAnsi="Arial" w:cs="Arial"/>
                <w:b/>
                <w:bCs/>
                <w:color w:val="000000" w:themeColor="text1"/>
                <w:sz w:val="22"/>
                <w:szCs w:val="22"/>
                <w:lang w:bidi="ar-IQ"/>
              </w:rPr>
              <w:t>Origin</w:t>
            </w:r>
          </w:p>
        </w:tc>
        <w:tc>
          <w:tcPr>
            <w:tcW w:w="1970" w:type="dxa"/>
            <w:shd w:val="clear" w:color="auto" w:fill="D1D1D1" w:themeFill="background2" w:themeFillShade="E6"/>
            <w:vAlign w:val="center"/>
          </w:tcPr>
          <w:p w14:paraId="1E58F7C0" w14:textId="08C60BFD" w:rsidR="004A553C" w:rsidRPr="009A1362" w:rsidRDefault="004A553C" w:rsidP="006715B2">
            <w:pPr>
              <w:jc w:val="center"/>
              <w:rPr>
                <w:rFonts w:ascii="Arial" w:hAnsi="Arial" w:cs="Arial"/>
                <w:b/>
                <w:bCs/>
                <w:color w:val="000000" w:themeColor="text1"/>
                <w:sz w:val="22"/>
                <w:szCs w:val="22"/>
                <w:lang w:bidi="ar-IQ"/>
              </w:rPr>
            </w:pPr>
            <w:r>
              <w:rPr>
                <w:rFonts w:ascii="Arial" w:hAnsi="Arial" w:cs="Arial"/>
                <w:b/>
                <w:bCs/>
                <w:color w:val="000000" w:themeColor="text1"/>
                <w:sz w:val="22"/>
                <w:szCs w:val="22"/>
                <w:lang w:bidi="ar-IQ"/>
              </w:rPr>
              <w:t>Brand</w:t>
            </w:r>
            <w:r w:rsidR="00021594">
              <w:rPr>
                <w:rFonts w:ascii="Arial" w:hAnsi="Arial" w:cs="Arial"/>
                <w:b/>
                <w:bCs/>
                <w:color w:val="000000" w:themeColor="text1"/>
                <w:sz w:val="22"/>
                <w:szCs w:val="22"/>
                <w:lang w:bidi="ar-IQ"/>
              </w:rPr>
              <w:t xml:space="preserve"> Name</w:t>
            </w:r>
          </w:p>
        </w:tc>
      </w:tr>
      <w:tr w:rsidR="004A553C" w:rsidRPr="005937B3" w14:paraId="667588EC" w14:textId="77777777" w:rsidTr="00FA50E8">
        <w:trPr>
          <w:trHeight w:val="91"/>
        </w:trPr>
        <w:tc>
          <w:tcPr>
            <w:tcW w:w="471" w:type="dxa"/>
            <w:vMerge w:val="restart"/>
            <w:shd w:val="clear" w:color="auto" w:fill="D9D9D9"/>
            <w:vAlign w:val="center"/>
          </w:tcPr>
          <w:p w14:paraId="2B2A0013" w14:textId="77777777" w:rsidR="004A553C" w:rsidRPr="005937B3" w:rsidRDefault="004A553C" w:rsidP="00AB276E">
            <w:pPr>
              <w:jc w:val="center"/>
              <w:rPr>
                <w:rFonts w:ascii="Arial" w:hAnsi="Arial" w:cs="Arial"/>
                <w:b/>
                <w:bCs/>
                <w:sz w:val="22"/>
                <w:szCs w:val="22"/>
                <w:rtl/>
              </w:rPr>
            </w:pPr>
            <w:r>
              <w:rPr>
                <w:rFonts w:ascii="Arial" w:hAnsi="Arial" w:cs="Arial"/>
                <w:b/>
                <w:bCs/>
                <w:sz w:val="22"/>
                <w:szCs w:val="22"/>
              </w:rPr>
              <w:t>1</w:t>
            </w:r>
          </w:p>
        </w:tc>
        <w:tc>
          <w:tcPr>
            <w:tcW w:w="5937" w:type="dxa"/>
          </w:tcPr>
          <w:p w14:paraId="0551B18C" w14:textId="5C828CA2" w:rsidR="004A553C" w:rsidRPr="005937B3" w:rsidRDefault="004A553C" w:rsidP="00AB276E">
            <w:pPr>
              <w:jc w:val="both"/>
              <w:rPr>
                <w:rFonts w:ascii="Arial" w:hAnsi="Arial" w:cs="Arial"/>
                <w:b/>
                <w:bCs/>
                <w:sz w:val="22"/>
                <w:szCs w:val="22"/>
                <w:u w:val="single"/>
                <w:rtl/>
              </w:rPr>
            </w:pPr>
            <w:r w:rsidRPr="005937B3">
              <w:rPr>
                <w:rFonts w:ascii="Arial" w:hAnsi="Arial" w:cs="Arial"/>
                <w:b/>
                <w:bCs/>
                <w:sz w:val="22"/>
                <w:szCs w:val="22"/>
                <w:u w:val="single"/>
                <w:rtl/>
              </w:rPr>
              <w:t xml:space="preserve">تهيئة الموقع للوحدات المجمعة </w:t>
            </w:r>
            <w:r w:rsidRPr="005937B3">
              <w:rPr>
                <w:rFonts w:ascii="Arial" w:hAnsi="Arial" w:cs="Arial" w:hint="cs"/>
                <w:b/>
                <w:bCs/>
                <w:sz w:val="22"/>
                <w:szCs w:val="22"/>
                <w:u w:val="single"/>
                <w:rtl/>
              </w:rPr>
              <w:t>بأبعاد (</w:t>
            </w:r>
            <w:r w:rsidRPr="00D40F98">
              <w:rPr>
                <w:rFonts w:ascii="Arial" w:hAnsi="Arial" w:cs="Arial" w:hint="cs"/>
                <w:b/>
                <w:bCs/>
                <w:sz w:val="22"/>
                <w:szCs w:val="22"/>
                <w:u w:val="single"/>
                <w:rtl/>
              </w:rPr>
              <w:t>12</w:t>
            </w:r>
            <w:r w:rsidRPr="00D40F98">
              <w:rPr>
                <w:rFonts w:ascii="Arial" w:hAnsi="Arial" w:cs="Arial"/>
                <w:b/>
                <w:bCs/>
                <w:sz w:val="22"/>
                <w:szCs w:val="22"/>
                <w:u w:val="single"/>
                <w:rtl/>
              </w:rPr>
              <w:t>*30) م</w:t>
            </w:r>
            <w:r w:rsidRPr="00D11009">
              <w:rPr>
                <w:rFonts w:ascii="Arial" w:hAnsi="Arial" w:cs="Arial"/>
                <w:b/>
                <w:bCs/>
                <w:sz w:val="22"/>
                <w:szCs w:val="22"/>
                <w:u w:val="single"/>
                <w:vertAlign w:val="superscript"/>
                <w:rtl/>
              </w:rPr>
              <w:t>2</w:t>
            </w:r>
          </w:p>
          <w:p w14:paraId="2A14F6C4" w14:textId="70268E30" w:rsidR="004A553C" w:rsidRPr="006715B2" w:rsidRDefault="004A553C" w:rsidP="00AB276E">
            <w:pPr>
              <w:jc w:val="both"/>
              <w:rPr>
                <w:rFonts w:ascii="Arial" w:hAnsi="Arial" w:cs="Arial"/>
                <w:sz w:val="22"/>
                <w:szCs w:val="22"/>
              </w:rPr>
            </w:pPr>
            <w:r w:rsidRPr="006715B2">
              <w:rPr>
                <w:rFonts w:ascii="Arial" w:hAnsi="Arial" w:cs="Arial"/>
                <w:sz w:val="22"/>
                <w:szCs w:val="22"/>
                <w:rtl/>
              </w:rPr>
              <w:t xml:space="preserve">تجهيز المواد والمعدات اللازمة والقيام برفع كرفان </w:t>
            </w:r>
            <w:r w:rsidRPr="006715B2">
              <w:rPr>
                <w:rFonts w:ascii="Arial" w:hAnsi="Arial" w:cs="Arial" w:hint="cs"/>
                <w:sz w:val="22"/>
                <w:szCs w:val="22"/>
                <w:rtl/>
              </w:rPr>
              <w:t>بأبعاد</w:t>
            </w:r>
            <w:r w:rsidRPr="006715B2">
              <w:rPr>
                <w:rFonts w:ascii="Arial" w:hAnsi="Arial" w:cs="Arial"/>
                <w:sz w:val="22"/>
                <w:szCs w:val="22"/>
                <w:rtl/>
              </w:rPr>
              <w:t xml:space="preserve"> </w:t>
            </w:r>
            <w:r w:rsidRPr="006715B2">
              <w:rPr>
                <w:rFonts w:ascii="Arial" w:hAnsi="Arial" w:cs="Arial" w:hint="cs"/>
                <w:sz w:val="22"/>
                <w:szCs w:val="22"/>
                <w:rtl/>
              </w:rPr>
              <w:t>(11</w:t>
            </w:r>
            <w:r w:rsidRPr="006715B2">
              <w:rPr>
                <w:rFonts w:ascii="Arial" w:hAnsi="Arial" w:cs="Arial"/>
                <w:sz w:val="22"/>
                <w:szCs w:val="22"/>
                <w:rtl/>
              </w:rPr>
              <w:t xml:space="preserve">*8.5) م وحاوية </w:t>
            </w:r>
            <w:r w:rsidRPr="006715B2">
              <w:rPr>
                <w:rFonts w:ascii="Arial" w:hAnsi="Arial" w:cs="Arial" w:hint="cs"/>
                <w:sz w:val="22"/>
                <w:szCs w:val="22"/>
                <w:rtl/>
              </w:rPr>
              <w:t>حديد والقيام</w:t>
            </w:r>
            <w:r w:rsidRPr="006715B2">
              <w:rPr>
                <w:rFonts w:ascii="Arial" w:hAnsi="Arial" w:cs="Arial"/>
                <w:sz w:val="22"/>
                <w:szCs w:val="22"/>
                <w:rtl/>
              </w:rPr>
              <w:t xml:space="preserve"> بقشط الأرض الطبيعية بمقدار 40 سم مع نقل الأنقاض خارج موقع العمل والحدل الجيد بالمعدات الميكانيكية مع الرش </w:t>
            </w:r>
            <w:r w:rsidRPr="006715B2">
              <w:rPr>
                <w:rFonts w:ascii="Arial" w:hAnsi="Arial" w:cs="Arial" w:hint="cs"/>
                <w:sz w:val="22"/>
                <w:szCs w:val="22"/>
                <w:rtl/>
              </w:rPr>
              <w:t>وصولا</w:t>
            </w:r>
            <w:r w:rsidRPr="006715B2">
              <w:rPr>
                <w:rFonts w:ascii="Arial" w:hAnsi="Arial" w:cs="Arial"/>
                <w:sz w:val="22"/>
                <w:szCs w:val="22"/>
                <w:rtl/>
              </w:rPr>
              <w:t xml:space="preserve"> الى درجة حدل 92% مع كافة متطلبات العمل وحسب توجيهات المهندس </w:t>
            </w:r>
            <w:r w:rsidRPr="006715B2">
              <w:rPr>
                <w:rFonts w:ascii="Arial" w:hAnsi="Arial" w:cs="Arial" w:hint="cs"/>
                <w:sz w:val="22"/>
                <w:szCs w:val="22"/>
                <w:rtl/>
              </w:rPr>
              <w:t>المشرف.</w:t>
            </w:r>
          </w:p>
        </w:tc>
        <w:tc>
          <w:tcPr>
            <w:tcW w:w="1637" w:type="dxa"/>
          </w:tcPr>
          <w:p w14:paraId="4A3F2611" w14:textId="246CABED" w:rsidR="004A553C" w:rsidRPr="009A1362" w:rsidRDefault="004A553C" w:rsidP="00AB276E">
            <w:pPr>
              <w:jc w:val="center"/>
              <w:rPr>
                <w:rFonts w:ascii="Arial" w:hAnsi="Arial" w:cs="Arial"/>
                <w:sz w:val="22"/>
                <w:szCs w:val="22"/>
              </w:rPr>
            </w:pPr>
          </w:p>
        </w:tc>
        <w:tc>
          <w:tcPr>
            <w:tcW w:w="1260" w:type="dxa"/>
          </w:tcPr>
          <w:p w14:paraId="7E01D3DC" w14:textId="25843B00" w:rsidR="004A553C" w:rsidRPr="009A1362" w:rsidRDefault="004A553C" w:rsidP="00AB276E">
            <w:pPr>
              <w:jc w:val="center"/>
              <w:rPr>
                <w:rFonts w:ascii="Arial" w:hAnsi="Arial" w:cs="Arial"/>
                <w:sz w:val="22"/>
                <w:szCs w:val="22"/>
              </w:rPr>
            </w:pPr>
          </w:p>
        </w:tc>
        <w:tc>
          <w:tcPr>
            <w:tcW w:w="1970" w:type="dxa"/>
          </w:tcPr>
          <w:p w14:paraId="2729A69E" w14:textId="77777777" w:rsidR="004A553C" w:rsidRPr="009A1362" w:rsidRDefault="004A553C" w:rsidP="00AB276E">
            <w:pPr>
              <w:rPr>
                <w:rFonts w:ascii="Arial" w:hAnsi="Arial" w:cs="Arial"/>
                <w:sz w:val="22"/>
                <w:szCs w:val="22"/>
                <w:rtl/>
              </w:rPr>
            </w:pPr>
          </w:p>
          <w:p w14:paraId="03E9D371" w14:textId="24597DAD" w:rsidR="004A553C" w:rsidRPr="009A1362" w:rsidRDefault="004A553C" w:rsidP="00AB276E">
            <w:pPr>
              <w:jc w:val="center"/>
              <w:rPr>
                <w:rFonts w:ascii="Arial" w:hAnsi="Arial" w:cs="Arial"/>
                <w:sz w:val="22"/>
                <w:szCs w:val="22"/>
              </w:rPr>
            </w:pPr>
          </w:p>
        </w:tc>
      </w:tr>
      <w:tr w:rsidR="004A553C" w:rsidRPr="005937B3" w14:paraId="775C4FDB" w14:textId="77777777" w:rsidTr="00FA50E8">
        <w:trPr>
          <w:trHeight w:val="91"/>
        </w:trPr>
        <w:tc>
          <w:tcPr>
            <w:tcW w:w="471" w:type="dxa"/>
            <w:vMerge/>
            <w:shd w:val="clear" w:color="auto" w:fill="D9D9D9"/>
          </w:tcPr>
          <w:p w14:paraId="4612BFA5" w14:textId="77777777" w:rsidR="004A553C" w:rsidRPr="005937B3" w:rsidRDefault="004A553C" w:rsidP="00AB276E">
            <w:pPr>
              <w:rPr>
                <w:rFonts w:ascii="Arial" w:hAnsi="Arial" w:cs="Arial"/>
                <w:b/>
                <w:bCs/>
                <w:sz w:val="22"/>
                <w:szCs w:val="22"/>
                <w:rtl/>
              </w:rPr>
            </w:pPr>
          </w:p>
        </w:tc>
        <w:tc>
          <w:tcPr>
            <w:tcW w:w="5937" w:type="dxa"/>
          </w:tcPr>
          <w:p w14:paraId="584EE4B9" w14:textId="77777777" w:rsidR="004A553C" w:rsidRPr="00A309F8" w:rsidRDefault="004A553C" w:rsidP="006715B2">
            <w:pPr>
              <w:bidi w:val="0"/>
              <w:rPr>
                <w:rFonts w:ascii="Arial" w:hAnsi="Arial" w:cs="Arial"/>
                <w:sz w:val="22"/>
                <w:szCs w:val="22"/>
                <w:rtl/>
              </w:rPr>
            </w:pPr>
            <w:r w:rsidRPr="00C95F31">
              <w:rPr>
                <w:rFonts w:ascii="Arial" w:hAnsi="Arial" w:cs="Arial"/>
                <w:b/>
                <w:bCs/>
                <w:sz w:val="22"/>
                <w:szCs w:val="22"/>
              </w:rPr>
              <w:t xml:space="preserve">Site preparation </w:t>
            </w:r>
            <w:r w:rsidRPr="00A309F8">
              <w:rPr>
                <w:rFonts w:ascii="Arial" w:hAnsi="Arial" w:cs="Arial"/>
                <w:sz w:val="22"/>
                <w:szCs w:val="22"/>
              </w:rPr>
              <w:t xml:space="preserve">for the </w:t>
            </w:r>
            <w:r>
              <w:rPr>
                <w:rFonts w:ascii="Arial" w:hAnsi="Arial" w:cs="Arial"/>
                <w:sz w:val="22"/>
                <w:szCs w:val="22"/>
              </w:rPr>
              <w:t>compact</w:t>
            </w:r>
            <w:r w:rsidRPr="00A309F8">
              <w:rPr>
                <w:rFonts w:ascii="Arial" w:hAnsi="Arial" w:cs="Arial"/>
                <w:sz w:val="22"/>
                <w:szCs w:val="22"/>
              </w:rPr>
              <w:t xml:space="preserve"> units </w:t>
            </w:r>
            <w:r>
              <w:rPr>
                <w:rFonts w:ascii="Arial" w:hAnsi="Arial" w:cs="Arial"/>
                <w:sz w:val="22"/>
                <w:szCs w:val="22"/>
              </w:rPr>
              <w:t xml:space="preserve">(CUs) </w:t>
            </w:r>
            <w:r w:rsidRPr="00A309F8">
              <w:rPr>
                <w:rFonts w:ascii="Arial" w:hAnsi="Arial" w:cs="Arial"/>
                <w:sz w:val="22"/>
                <w:szCs w:val="22"/>
              </w:rPr>
              <w:t>with dimensions of (12 × 30) m².</w:t>
            </w:r>
            <w:r w:rsidRPr="00A309F8">
              <w:rPr>
                <w:rFonts w:ascii="Arial" w:hAnsi="Arial" w:cs="Arial"/>
                <w:sz w:val="22"/>
                <w:szCs w:val="22"/>
              </w:rPr>
              <w:br/>
              <w:t xml:space="preserve">Supply of all required materials and equipment and execution of lifting the caravan with dimensions of (11 × 8.5) m and the steel container. The work includes </w:t>
            </w:r>
            <w:r>
              <w:rPr>
                <w:rFonts w:ascii="Arial" w:hAnsi="Arial" w:cs="Arial"/>
                <w:sz w:val="22"/>
                <w:szCs w:val="22"/>
              </w:rPr>
              <w:t>cutting</w:t>
            </w:r>
            <w:r w:rsidRPr="00A309F8">
              <w:rPr>
                <w:rFonts w:ascii="Arial" w:hAnsi="Arial" w:cs="Arial"/>
                <w:sz w:val="22"/>
                <w:szCs w:val="22"/>
              </w:rPr>
              <w:t xml:space="preserve"> the</w:t>
            </w:r>
            <w:r>
              <w:rPr>
                <w:rFonts w:ascii="Arial" w:hAnsi="Arial" w:cs="Arial"/>
                <w:sz w:val="22"/>
                <w:szCs w:val="22"/>
              </w:rPr>
              <w:t xml:space="preserve"> </w:t>
            </w:r>
            <w:r w:rsidRPr="00A309F8">
              <w:rPr>
                <w:rFonts w:ascii="Arial" w:hAnsi="Arial" w:cs="Arial"/>
                <w:sz w:val="22"/>
                <w:szCs w:val="22"/>
              </w:rPr>
              <w:t>ground to a depth of 40 cm, removing debris outside the work site, and proper companion using mechanical equipment with water spraying to achieve a compaction degree of 92%, including all necessary works and as directed by the supervising engineer.</w:t>
            </w:r>
          </w:p>
        </w:tc>
        <w:tc>
          <w:tcPr>
            <w:tcW w:w="1637" w:type="dxa"/>
            <w:vAlign w:val="center"/>
          </w:tcPr>
          <w:p w14:paraId="65A9677E" w14:textId="12051628" w:rsidR="004A553C" w:rsidRPr="009A1362" w:rsidRDefault="004A553C" w:rsidP="00AB276E">
            <w:pPr>
              <w:jc w:val="center"/>
              <w:rPr>
                <w:rFonts w:ascii="Arial" w:hAnsi="Arial" w:cs="Arial"/>
                <w:sz w:val="22"/>
                <w:szCs w:val="22"/>
                <w:lang w:bidi="ar-IQ"/>
              </w:rPr>
            </w:pPr>
          </w:p>
        </w:tc>
        <w:tc>
          <w:tcPr>
            <w:tcW w:w="1260" w:type="dxa"/>
            <w:vAlign w:val="center"/>
          </w:tcPr>
          <w:p w14:paraId="2EF44842" w14:textId="780C7C2F" w:rsidR="004A553C" w:rsidRPr="009A1362" w:rsidRDefault="004A553C" w:rsidP="00AB276E">
            <w:pPr>
              <w:jc w:val="center"/>
              <w:rPr>
                <w:rFonts w:ascii="Arial" w:hAnsi="Arial" w:cs="Arial"/>
                <w:sz w:val="22"/>
                <w:szCs w:val="22"/>
                <w:rtl/>
              </w:rPr>
            </w:pPr>
          </w:p>
        </w:tc>
        <w:tc>
          <w:tcPr>
            <w:tcW w:w="1970" w:type="dxa"/>
            <w:vAlign w:val="center"/>
          </w:tcPr>
          <w:p w14:paraId="6C84CCA3" w14:textId="77777777" w:rsidR="004A553C" w:rsidRPr="009A1362" w:rsidRDefault="004A553C" w:rsidP="00AB276E">
            <w:pPr>
              <w:jc w:val="center"/>
              <w:rPr>
                <w:rFonts w:ascii="Arial" w:hAnsi="Arial" w:cs="Arial"/>
                <w:sz w:val="22"/>
                <w:szCs w:val="22"/>
                <w:rtl/>
              </w:rPr>
            </w:pPr>
          </w:p>
        </w:tc>
      </w:tr>
      <w:tr w:rsidR="004A553C" w:rsidRPr="005937B3" w14:paraId="1FD471B5" w14:textId="77777777" w:rsidTr="00FA50E8">
        <w:tc>
          <w:tcPr>
            <w:tcW w:w="471" w:type="dxa"/>
            <w:vMerge w:val="restart"/>
            <w:shd w:val="clear" w:color="auto" w:fill="D9D9D9"/>
            <w:vAlign w:val="center"/>
          </w:tcPr>
          <w:p w14:paraId="2B707C4C" w14:textId="77777777" w:rsidR="004A553C" w:rsidRPr="005937B3" w:rsidRDefault="004A553C" w:rsidP="00AB276E">
            <w:pPr>
              <w:jc w:val="center"/>
              <w:rPr>
                <w:rFonts w:ascii="Arial" w:hAnsi="Arial" w:cs="Arial"/>
                <w:b/>
                <w:bCs/>
                <w:sz w:val="22"/>
                <w:szCs w:val="22"/>
                <w:rtl/>
              </w:rPr>
            </w:pPr>
            <w:r w:rsidRPr="005937B3">
              <w:rPr>
                <w:rFonts w:ascii="Arial" w:hAnsi="Arial" w:cs="Arial"/>
                <w:b/>
                <w:bCs/>
                <w:sz w:val="22"/>
                <w:szCs w:val="22"/>
                <w:rtl/>
              </w:rPr>
              <w:t>2</w:t>
            </w:r>
          </w:p>
        </w:tc>
        <w:tc>
          <w:tcPr>
            <w:tcW w:w="5937" w:type="dxa"/>
          </w:tcPr>
          <w:p w14:paraId="155D2D47" w14:textId="23669B0E" w:rsidR="004A553C" w:rsidRPr="006715B2" w:rsidRDefault="004A553C" w:rsidP="006715B2">
            <w:pPr>
              <w:jc w:val="both"/>
              <w:rPr>
                <w:rFonts w:ascii="Arial" w:hAnsi="Arial" w:cs="Arial"/>
                <w:b/>
                <w:bCs/>
                <w:color w:val="000000" w:themeColor="text1"/>
                <w:sz w:val="22"/>
                <w:szCs w:val="22"/>
                <w:rtl/>
              </w:rPr>
            </w:pPr>
            <w:r w:rsidRPr="006715B2">
              <w:rPr>
                <w:rFonts w:ascii="Arial" w:hAnsi="Arial" w:cs="Arial"/>
                <w:b/>
                <w:bCs/>
                <w:color w:val="000000" w:themeColor="text1"/>
                <w:sz w:val="22"/>
                <w:szCs w:val="22"/>
                <w:u w:val="single"/>
                <w:rtl/>
              </w:rPr>
              <w:t>اعمــال الدفن</w:t>
            </w:r>
            <w:r w:rsidRPr="006715B2">
              <w:rPr>
                <w:rFonts w:ascii="Arial" w:hAnsi="Arial" w:cs="Arial" w:hint="cs"/>
                <w:b/>
                <w:bCs/>
                <w:color w:val="000000" w:themeColor="text1"/>
                <w:sz w:val="22"/>
                <w:szCs w:val="22"/>
                <w:u w:val="single"/>
                <w:rtl/>
              </w:rPr>
              <w:t>:</w:t>
            </w:r>
            <w:r w:rsidRPr="006715B2">
              <w:rPr>
                <w:rFonts w:ascii="Arial" w:hAnsi="Arial" w:cs="Arial"/>
                <w:b/>
                <w:bCs/>
                <w:color w:val="000000" w:themeColor="text1"/>
                <w:sz w:val="22"/>
                <w:szCs w:val="22"/>
                <w:rtl/>
              </w:rPr>
              <w:t xml:space="preserve"> </w:t>
            </w:r>
          </w:p>
          <w:p w14:paraId="329EC314" w14:textId="498A0694" w:rsidR="004A553C" w:rsidRPr="006715B2" w:rsidRDefault="004A553C" w:rsidP="00AB276E">
            <w:pPr>
              <w:jc w:val="both"/>
              <w:rPr>
                <w:rFonts w:ascii="Arial" w:hAnsi="Arial" w:cs="Arial"/>
                <w:sz w:val="22"/>
                <w:szCs w:val="22"/>
              </w:rPr>
            </w:pPr>
            <w:r w:rsidRPr="006715B2">
              <w:rPr>
                <w:rFonts w:ascii="Arial" w:hAnsi="Arial" w:cs="Arial"/>
                <w:sz w:val="22"/>
                <w:szCs w:val="22"/>
                <w:rtl/>
              </w:rPr>
              <w:t xml:space="preserve">تجهيز المواد والمعدات اللازمة والعمل على دفن ارضية المجمع </w:t>
            </w:r>
            <w:r w:rsidRPr="006715B2">
              <w:rPr>
                <w:rFonts w:ascii="Arial" w:hAnsi="Arial" w:cs="Arial" w:hint="cs"/>
                <w:sz w:val="22"/>
                <w:szCs w:val="22"/>
                <w:rtl/>
              </w:rPr>
              <w:t>وصولا</w:t>
            </w:r>
            <w:r w:rsidRPr="006715B2">
              <w:rPr>
                <w:rFonts w:ascii="Arial" w:hAnsi="Arial" w:cs="Arial"/>
                <w:sz w:val="22"/>
                <w:szCs w:val="22"/>
                <w:rtl/>
              </w:rPr>
              <w:t xml:space="preserve"> الى المنسوب المطلوب وباستخدام السبيس نوع </w:t>
            </w:r>
            <w:r w:rsidRPr="006715B2">
              <w:rPr>
                <w:rFonts w:ascii="Arial" w:hAnsi="Arial" w:cs="Arial"/>
                <w:sz w:val="22"/>
                <w:szCs w:val="22"/>
              </w:rPr>
              <w:t>B</w:t>
            </w:r>
            <w:r w:rsidRPr="006715B2">
              <w:rPr>
                <w:rFonts w:ascii="Arial" w:hAnsi="Arial" w:cs="Arial"/>
                <w:sz w:val="22"/>
                <w:szCs w:val="22"/>
                <w:rtl/>
              </w:rPr>
              <w:t xml:space="preserve"> وعلى ان يكون الحدل على شكل طبقات مع الرش لكل طبقة بالماء على ان تكون نسبة الحدل 95 % مع كافة متطلبات العمل وحسب توجيهات المهندس المشرف </w:t>
            </w:r>
            <w:r w:rsidRPr="006715B2">
              <w:rPr>
                <w:rFonts w:ascii="Arial" w:hAnsi="Arial" w:cs="Arial" w:hint="cs"/>
                <w:sz w:val="22"/>
                <w:szCs w:val="22"/>
                <w:rtl/>
              </w:rPr>
              <w:t>(طبقتان</w:t>
            </w:r>
            <w:r w:rsidRPr="006715B2">
              <w:rPr>
                <w:rFonts w:ascii="Arial" w:hAnsi="Arial" w:cs="Arial"/>
                <w:sz w:val="22"/>
                <w:szCs w:val="22"/>
                <w:rtl/>
              </w:rPr>
              <w:t xml:space="preserve"> سمك 20 سم لكل طبقة</w:t>
            </w:r>
            <w:r w:rsidRPr="006715B2">
              <w:rPr>
                <w:rFonts w:ascii="Arial" w:hAnsi="Arial" w:cs="Arial" w:hint="cs"/>
                <w:sz w:val="22"/>
                <w:szCs w:val="22"/>
                <w:rtl/>
              </w:rPr>
              <w:t>).</w:t>
            </w:r>
          </w:p>
        </w:tc>
        <w:tc>
          <w:tcPr>
            <w:tcW w:w="1637" w:type="dxa"/>
          </w:tcPr>
          <w:p w14:paraId="0DAE37D8" w14:textId="5CF81BDE" w:rsidR="004A553C" w:rsidRPr="009A1362" w:rsidRDefault="004A553C" w:rsidP="00AB276E">
            <w:pPr>
              <w:jc w:val="center"/>
              <w:rPr>
                <w:rFonts w:ascii="Arial" w:hAnsi="Arial" w:cs="Arial"/>
                <w:sz w:val="22"/>
                <w:szCs w:val="22"/>
              </w:rPr>
            </w:pPr>
          </w:p>
        </w:tc>
        <w:tc>
          <w:tcPr>
            <w:tcW w:w="1260" w:type="dxa"/>
          </w:tcPr>
          <w:p w14:paraId="49BBB5D4" w14:textId="646EBA23" w:rsidR="004A553C" w:rsidRPr="009A1362" w:rsidRDefault="004A553C" w:rsidP="00AB276E">
            <w:pPr>
              <w:jc w:val="center"/>
              <w:rPr>
                <w:rFonts w:ascii="Arial" w:hAnsi="Arial" w:cs="Arial"/>
                <w:sz w:val="22"/>
                <w:szCs w:val="22"/>
              </w:rPr>
            </w:pPr>
          </w:p>
        </w:tc>
        <w:tc>
          <w:tcPr>
            <w:tcW w:w="1970" w:type="dxa"/>
          </w:tcPr>
          <w:p w14:paraId="6DC829E5" w14:textId="5537C57D" w:rsidR="004A553C" w:rsidRPr="009A1362" w:rsidRDefault="004A553C" w:rsidP="00AB276E">
            <w:pPr>
              <w:jc w:val="center"/>
              <w:rPr>
                <w:rFonts w:ascii="Arial" w:hAnsi="Arial" w:cs="Arial"/>
                <w:sz w:val="22"/>
                <w:szCs w:val="22"/>
              </w:rPr>
            </w:pPr>
          </w:p>
        </w:tc>
      </w:tr>
      <w:tr w:rsidR="004A553C" w:rsidRPr="005937B3" w14:paraId="6EE91B61" w14:textId="77777777" w:rsidTr="00FA50E8">
        <w:tc>
          <w:tcPr>
            <w:tcW w:w="471" w:type="dxa"/>
            <w:vMerge/>
            <w:shd w:val="clear" w:color="auto" w:fill="D9D9D9"/>
          </w:tcPr>
          <w:p w14:paraId="341ADEF5" w14:textId="77777777" w:rsidR="004A553C" w:rsidRPr="005937B3" w:rsidRDefault="004A553C" w:rsidP="00E77834">
            <w:pPr>
              <w:rPr>
                <w:rFonts w:ascii="Arial" w:hAnsi="Arial" w:cs="Arial"/>
                <w:b/>
                <w:bCs/>
                <w:sz w:val="22"/>
                <w:szCs w:val="22"/>
                <w:rtl/>
              </w:rPr>
            </w:pPr>
          </w:p>
        </w:tc>
        <w:tc>
          <w:tcPr>
            <w:tcW w:w="5937" w:type="dxa"/>
            <w:vAlign w:val="center"/>
          </w:tcPr>
          <w:p w14:paraId="05E82B4F" w14:textId="3374B026" w:rsidR="004A553C" w:rsidRPr="00D40F98" w:rsidRDefault="004A553C" w:rsidP="00E77834">
            <w:pPr>
              <w:bidi w:val="0"/>
              <w:rPr>
                <w:rFonts w:ascii="Arial" w:hAnsi="Arial" w:cs="Arial"/>
                <w:sz w:val="22"/>
                <w:szCs w:val="22"/>
                <w:rtl/>
              </w:rPr>
            </w:pPr>
            <w:r w:rsidRPr="00C95F31">
              <w:rPr>
                <w:rFonts w:ascii="Arial" w:hAnsi="Arial" w:cs="Arial"/>
                <w:b/>
                <w:bCs/>
                <w:sz w:val="22"/>
                <w:szCs w:val="22"/>
              </w:rPr>
              <w:t>Backfilling Works</w:t>
            </w:r>
            <w:r>
              <w:rPr>
                <w:rFonts w:ascii="Arial" w:hAnsi="Arial" w:cs="Arial"/>
                <w:b/>
                <w:bCs/>
                <w:sz w:val="22"/>
                <w:szCs w:val="22"/>
              </w:rPr>
              <w:t>:</w:t>
            </w:r>
            <w:r w:rsidRPr="00D40F98">
              <w:rPr>
                <w:rFonts w:ascii="Arial" w:hAnsi="Arial" w:cs="Arial"/>
                <w:sz w:val="22"/>
                <w:szCs w:val="22"/>
              </w:rPr>
              <w:br/>
              <w:t>Supply of all required materials and equipment, and execution of backfilling for the compound area up to the required level using sub-base type (B). The compaction shall be carried out in layers, with each layer properly watered and compacted to achieve a compaction degree of 95%. The work includes all necessary requirements and shall be carried out as directed by the supervising engineer (two layers, each 20 cm thick).</w:t>
            </w:r>
          </w:p>
        </w:tc>
        <w:tc>
          <w:tcPr>
            <w:tcW w:w="1637" w:type="dxa"/>
            <w:vAlign w:val="center"/>
          </w:tcPr>
          <w:p w14:paraId="36D2220F" w14:textId="3551FA27" w:rsidR="004A553C" w:rsidRPr="009A1362" w:rsidRDefault="004A553C" w:rsidP="00E77834">
            <w:pPr>
              <w:jc w:val="center"/>
              <w:rPr>
                <w:rFonts w:ascii="Arial" w:hAnsi="Arial" w:cs="Arial"/>
                <w:sz w:val="22"/>
                <w:szCs w:val="22"/>
                <w:vertAlign w:val="superscript"/>
              </w:rPr>
            </w:pPr>
          </w:p>
        </w:tc>
        <w:tc>
          <w:tcPr>
            <w:tcW w:w="1260" w:type="dxa"/>
            <w:vAlign w:val="center"/>
          </w:tcPr>
          <w:p w14:paraId="3671614E" w14:textId="65A3CF71" w:rsidR="004A553C" w:rsidRPr="009A1362" w:rsidRDefault="004A553C" w:rsidP="00E77834">
            <w:pPr>
              <w:jc w:val="center"/>
              <w:rPr>
                <w:rFonts w:ascii="Arial" w:hAnsi="Arial" w:cs="Arial"/>
                <w:sz w:val="22"/>
                <w:szCs w:val="22"/>
                <w:rtl/>
                <w:lang w:bidi="ar-IQ"/>
              </w:rPr>
            </w:pPr>
          </w:p>
        </w:tc>
        <w:tc>
          <w:tcPr>
            <w:tcW w:w="1970" w:type="dxa"/>
          </w:tcPr>
          <w:p w14:paraId="36AECE98" w14:textId="77777777" w:rsidR="004A553C" w:rsidRPr="009A1362" w:rsidRDefault="004A553C" w:rsidP="00E77834">
            <w:pPr>
              <w:jc w:val="center"/>
              <w:rPr>
                <w:rFonts w:ascii="Arial" w:hAnsi="Arial" w:cs="Arial"/>
                <w:sz w:val="22"/>
                <w:szCs w:val="22"/>
                <w:rtl/>
              </w:rPr>
            </w:pPr>
          </w:p>
        </w:tc>
      </w:tr>
      <w:tr w:rsidR="004A553C" w:rsidRPr="005937B3" w14:paraId="686B16F0" w14:textId="77777777" w:rsidTr="00FA50E8">
        <w:tc>
          <w:tcPr>
            <w:tcW w:w="471" w:type="dxa"/>
            <w:vMerge w:val="restart"/>
            <w:shd w:val="clear" w:color="auto" w:fill="D9D9D9"/>
            <w:vAlign w:val="center"/>
          </w:tcPr>
          <w:p w14:paraId="7FCC4B8D" w14:textId="77777777" w:rsidR="004A553C" w:rsidRPr="005937B3" w:rsidRDefault="004A553C" w:rsidP="00E77834">
            <w:pPr>
              <w:jc w:val="center"/>
              <w:rPr>
                <w:rFonts w:ascii="Arial" w:hAnsi="Arial" w:cs="Arial"/>
                <w:b/>
                <w:bCs/>
                <w:sz w:val="22"/>
                <w:szCs w:val="22"/>
                <w:rtl/>
              </w:rPr>
            </w:pPr>
            <w:r w:rsidRPr="005937B3">
              <w:rPr>
                <w:rFonts w:ascii="Arial" w:hAnsi="Arial" w:cs="Arial"/>
                <w:b/>
                <w:bCs/>
                <w:sz w:val="22"/>
                <w:szCs w:val="22"/>
                <w:rtl/>
              </w:rPr>
              <w:t>3</w:t>
            </w:r>
          </w:p>
        </w:tc>
        <w:tc>
          <w:tcPr>
            <w:tcW w:w="5937" w:type="dxa"/>
          </w:tcPr>
          <w:p w14:paraId="5B7B4F0A" w14:textId="77777777" w:rsidR="004A553C" w:rsidRPr="006715B2" w:rsidRDefault="004A553C" w:rsidP="00E77834">
            <w:pPr>
              <w:jc w:val="both"/>
              <w:rPr>
                <w:rFonts w:ascii="Arial" w:hAnsi="Arial" w:cs="Arial"/>
                <w:b/>
                <w:bCs/>
                <w:color w:val="000000" w:themeColor="text1"/>
                <w:sz w:val="22"/>
                <w:szCs w:val="22"/>
                <w:u w:val="single"/>
                <w:rtl/>
              </w:rPr>
            </w:pPr>
            <w:r w:rsidRPr="006715B2">
              <w:rPr>
                <w:rFonts w:ascii="Arial" w:hAnsi="Arial" w:cs="Arial"/>
                <w:b/>
                <w:bCs/>
                <w:color w:val="000000" w:themeColor="text1"/>
                <w:sz w:val="22"/>
                <w:szCs w:val="22"/>
                <w:u w:val="single"/>
                <w:rtl/>
              </w:rPr>
              <w:t xml:space="preserve">أعمال صب خرسانة </w:t>
            </w:r>
            <w:r w:rsidRPr="006715B2">
              <w:rPr>
                <w:rFonts w:ascii="Arial" w:hAnsi="Arial" w:cs="Arial" w:hint="cs"/>
                <w:b/>
                <w:bCs/>
                <w:color w:val="000000" w:themeColor="text1"/>
                <w:sz w:val="22"/>
                <w:szCs w:val="22"/>
                <w:u w:val="single"/>
                <w:rtl/>
              </w:rPr>
              <w:t>القاعدة:</w:t>
            </w:r>
          </w:p>
          <w:p w14:paraId="2494255A" w14:textId="77777777" w:rsidR="004A553C" w:rsidRPr="006715B2" w:rsidRDefault="004A553C" w:rsidP="00E77834">
            <w:pPr>
              <w:numPr>
                <w:ilvl w:val="0"/>
                <w:numId w:val="7"/>
              </w:numPr>
              <w:jc w:val="both"/>
              <w:rPr>
                <w:rFonts w:ascii="Arial" w:hAnsi="Arial" w:cs="Arial"/>
                <w:sz w:val="22"/>
                <w:szCs w:val="22"/>
              </w:rPr>
            </w:pPr>
            <w:r w:rsidRPr="006715B2">
              <w:rPr>
                <w:rFonts w:ascii="Arial" w:hAnsi="Arial" w:cs="Arial"/>
                <w:sz w:val="22"/>
                <w:szCs w:val="22"/>
                <w:rtl/>
              </w:rPr>
              <w:t>تجهيز المواد والمعدات اللازمة والقيام بصب خرسانة تعمية عادية غير مسلحة (</w:t>
            </w:r>
            <w:r w:rsidRPr="006715B2">
              <w:rPr>
                <w:rFonts w:ascii="Arial" w:hAnsi="Arial" w:cs="Arial"/>
                <w:sz w:val="22"/>
                <w:szCs w:val="22"/>
              </w:rPr>
              <w:t>Plain Concrete</w:t>
            </w:r>
            <w:r w:rsidRPr="006715B2">
              <w:rPr>
                <w:rFonts w:ascii="Arial" w:hAnsi="Arial" w:cs="Arial"/>
                <w:sz w:val="22"/>
                <w:szCs w:val="22"/>
                <w:rtl/>
              </w:rPr>
              <w:t xml:space="preserve">) مقاومة انضغاط (15) ميكا باسكال بإسمنت بورتلاندي مقاوم للأملاح بما في ذلك القوالب بسمك (10سم) تحت القاعدة الكونكريتية للوحدة المجمعة </w:t>
            </w:r>
            <w:r w:rsidRPr="006715B2">
              <w:rPr>
                <w:rFonts w:ascii="Arial" w:hAnsi="Arial" w:cs="Arial" w:hint="cs"/>
                <w:sz w:val="22"/>
                <w:szCs w:val="22"/>
                <w:rtl/>
              </w:rPr>
              <w:t>(حسب</w:t>
            </w:r>
            <w:r w:rsidRPr="006715B2">
              <w:rPr>
                <w:rFonts w:ascii="Arial" w:hAnsi="Arial" w:cs="Arial"/>
                <w:sz w:val="22"/>
                <w:szCs w:val="22"/>
                <w:rtl/>
              </w:rPr>
              <w:t xml:space="preserve"> التصميم) شاملا" السعر فرش طبقة من النايلون تحت الخرسانة </w:t>
            </w:r>
            <w:r w:rsidRPr="006715B2">
              <w:rPr>
                <w:rFonts w:ascii="Arial" w:hAnsi="Arial" w:cs="Arial" w:hint="cs"/>
                <w:sz w:val="22"/>
                <w:szCs w:val="22"/>
                <w:rtl/>
              </w:rPr>
              <w:t>العادية.</w:t>
            </w:r>
            <w:r w:rsidRPr="006715B2">
              <w:rPr>
                <w:rFonts w:ascii="Arial" w:hAnsi="Arial" w:cs="Arial"/>
                <w:sz w:val="22"/>
                <w:szCs w:val="22"/>
                <w:rtl/>
              </w:rPr>
              <w:t xml:space="preserve"> مع كافة متطلبات العمل وحسب توجيهات المهندس المشرف.</w:t>
            </w:r>
          </w:p>
          <w:p w14:paraId="6269A4B1" w14:textId="77777777" w:rsidR="004A553C" w:rsidRPr="006715B2" w:rsidRDefault="004A553C" w:rsidP="00E77834">
            <w:pPr>
              <w:ind w:left="360"/>
              <w:jc w:val="both"/>
              <w:rPr>
                <w:rFonts w:ascii="Arial" w:hAnsi="Arial" w:cs="Arial"/>
                <w:sz w:val="22"/>
                <w:szCs w:val="22"/>
                <w:rtl/>
              </w:rPr>
            </w:pPr>
          </w:p>
          <w:p w14:paraId="09E00095" w14:textId="77777777" w:rsidR="004A553C" w:rsidRPr="005937B3" w:rsidRDefault="004A553C" w:rsidP="00E77834">
            <w:pPr>
              <w:numPr>
                <w:ilvl w:val="0"/>
                <w:numId w:val="7"/>
              </w:numPr>
              <w:jc w:val="both"/>
              <w:rPr>
                <w:rFonts w:ascii="Arial" w:hAnsi="Arial" w:cs="Arial"/>
                <w:b/>
                <w:bCs/>
                <w:sz w:val="22"/>
                <w:szCs w:val="22"/>
              </w:rPr>
            </w:pPr>
            <w:r w:rsidRPr="006715B2">
              <w:rPr>
                <w:rFonts w:ascii="Arial" w:hAnsi="Arial" w:cs="Arial"/>
                <w:sz w:val="22"/>
                <w:szCs w:val="22"/>
                <w:rtl/>
              </w:rPr>
              <w:t xml:space="preserve">تجهيز المواد والمعدات اللازمة والقيام بصب القاعدة الكونكريتية </w:t>
            </w:r>
            <w:r w:rsidRPr="006715B2">
              <w:rPr>
                <w:rFonts w:ascii="Arial" w:hAnsi="Arial" w:cs="Arial"/>
                <w:sz w:val="22"/>
                <w:szCs w:val="22"/>
              </w:rPr>
              <w:t>C35</w:t>
            </w:r>
            <w:r w:rsidRPr="006715B2">
              <w:rPr>
                <w:rFonts w:ascii="Arial" w:hAnsi="Arial" w:cs="Arial"/>
                <w:sz w:val="22"/>
                <w:szCs w:val="22"/>
                <w:rtl/>
              </w:rPr>
              <w:t xml:space="preserve"> بسمك 30 سم للوحدة المجمعة مع عمل قواعد كونكريتية لرفع الاحواض والفلاتر عن الارض باستعمال طبقتان من حديد التسليح قطر 16 ملم كل 15 بالاتجاهين مع عمل سواقي </w:t>
            </w:r>
            <w:r w:rsidRPr="006715B2">
              <w:rPr>
                <w:rFonts w:ascii="Arial" w:hAnsi="Arial" w:cs="Arial" w:hint="cs"/>
                <w:sz w:val="22"/>
                <w:szCs w:val="22"/>
                <w:rtl/>
              </w:rPr>
              <w:t>(حسب</w:t>
            </w:r>
            <w:r w:rsidRPr="006715B2">
              <w:rPr>
                <w:rFonts w:ascii="Arial" w:hAnsi="Arial" w:cs="Arial"/>
                <w:sz w:val="22"/>
                <w:szCs w:val="22"/>
                <w:rtl/>
              </w:rPr>
              <w:t xml:space="preserve"> </w:t>
            </w:r>
            <w:r w:rsidRPr="006715B2">
              <w:rPr>
                <w:rFonts w:ascii="Arial" w:hAnsi="Arial" w:cs="Arial" w:hint="cs"/>
                <w:sz w:val="22"/>
                <w:szCs w:val="22"/>
                <w:rtl/>
              </w:rPr>
              <w:t>التصميم)</w:t>
            </w:r>
            <w:r w:rsidRPr="006715B2">
              <w:rPr>
                <w:rFonts w:ascii="Arial" w:hAnsi="Arial" w:cs="Arial"/>
                <w:sz w:val="22"/>
                <w:szCs w:val="22"/>
                <w:rtl/>
              </w:rPr>
              <w:t xml:space="preserve"> مع كافة متطلبات العمل</w:t>
            </w:r>
            <w:r w:rsidRPr="005937B3">
              <w:rPr>
                <w:rFonts w:ascii="Arial" w:hAnsi="Arial" w:cs="Arial"/>
                <w:b/>
                <w:bCs/>
                <w:sz w:val="22"/>
                <w:szCs w:val="22"/>
                <w:rtl/>
              </w:rPr>
              <w:t xml:space="preserve"> </w:t>
            </w:r>
            <w:r w:rsidRPr="006715B2">
              <w:rPr>
                <w:rFonts w:ascii="Arial" w:hAnsi="Arial" w:cs="Arial"/>
                <w:sz w:val="22"/>
                <w:szCs w:val="22"/>
                <w:rtl/>
              </w:rPr>
              <w:t xml:space="preserve">وحسب توجيهات المهندس </w:t>
            </w:r>
            <w:r w:rsidRPr="006715B2">
              <w:rPr>
                <w:rFonts w:ascii="Arial" w:hAnsi="Arial" w:cs="Arial" w:hint="cs"/>
                <w:sz w:val="22"/>
                <w:szCs w:val="22"/>
                <w:rtl/>
              </w:rPr>
              <w:t>المشرف.</w:t>
            </w:r>
          </w:p>
        </w:tc>
        <w:tc>
          <w:tcPr>
            <w:tcW w:w="1637" w:type="dxa"/>
          </w:tcPr>
          <w:p w14:paraId="4E7148F6" w14:textId="49AC4983" w:rsidR="004A553C" w:rsidRPr="009A1362" w:rsidRDefault="004A553C" w:rsidP="00E77834">
            <w:pPr>
              <w:jc w:val="center"/>
              <w:rPr>
                <w:rFonts w:ascii="Arial" w:hAnsi="Arial" w:cs="Arial"/>
                <w:sz w:val="22"/>
                <w:szCs w:val="22"/>
              </w:rPr>
            </w:pPr>
          </w:p>
        </w:tc>
        <w:tc>
          <w:tcPr>
            <w:tcW w:w="1260" w:type="dxa"/>
          </w:tcPr>
          <w:p w14:paraId="1FDE9EE6" w14:textId="06850CDD" w:rsidR="004A553C" w:rsidRPr="009A1362" w:rsidRDefault="004A553C" w:rsidP="00E77834">
            <w:pPr>
              <w:jc w:val="center"/>
              <w:rPr>
                <w:rFonts w:ascii="Arial" w:hAnsi="Arial" w:cs="Arial"/>
                <w:sz w:val="22"/>
                <w:szCs w:val="22"/>
              </w:rPr>
            </w:pPr>
          </w:p>
        </w:tc>
        <w:tc>
          <w:tcPr>
            <w:tcW w:w="1970" w:type="dxa"/>
          </w:tcPr>
          <w:p w14:paraId="772FCBF9" w14:textId="004FFF1E" w:rsidR="004A553C" w:rsidRPr="009A1362" w:rsidRDefault="004A553C" w:rsidP="00E77834">
            <w:pPr>
              <w:jc w:val="center"/>
              <w:rPr>
                <w:rFonts w:ascii="Arial" w:hAnsi="Arial" w:cs="Arial"/>
                <w:sz w:val="22"/>
                <w:szCs w:val="22"/>
              </w:rPr>
            </w:pPr>
          </w:p>
        </w:tc>
      </w:tr>
      <w:tr w:rsidR="004A553C" w:rsidRPr="005937B3" w14:paraId="49BC1F74" w14:textId="77777777" w:rsidTr="00FA50E8">
        <w:trPr>
          <w:trHeight w:val="2107"/>
        </w:trPr>
        <w:tc>
          <w:tcPr>
            <w:tcW w:w="471" w:type="dxa"/>
            <w:vMerge/>
            <w:shd w:val="clear" w:color="auto" w:fill="D9D9D9"/>
          </w:tcPr>
          <w:p w14:paraId="6F5BF589" w14:textId="77777777" w:rsidR="004A553C" w:rsidRPr="005937B3" w:rsidRDefault="004A553C" w:rsidP="00E77834">
            <w:pPr>
              <w:rPr>
                <w:rFonts w:ascii="Arial" w:hAnsi="Arial" w:cs="Arial"/>
                <w:b/>
                <w:bCs/>
                <w:sz w:val="22"/>
                <w:szCs w:val="22"/>
                <w:rtl/>
              </w:rPr>
            </w:pPr>
          </w:p>
        </w:tc>
        <w:tc>
          <w:tcPr>
            <w:tcW w:w="5937" w:type="dxa"/>
            <w:vAlign w:val="center"/>
          </w:tcPr>
          <w:p w14:paraId="35E78EBE" w14:textId="77777777" w:rsidR="004A553C" w:rsidRPr="00C95F31" w:rsidRDefault="004A553C" w:rsidP="00E77834">
            <w:pPr>
              <w:bidi w:val="0"/>
              <w:rPr>
                <w:rFonts w:ascii="Arial" w:hAnsi="Arial" w:cs="Arial"/>
                <w:b/>
                <w:bCs/>
                <w:sz w:val="22"/>
                <w:szCs w:val="22"/>
              </w:rPr>
            </w:pPr>
            <w:r w:rsidRPr="00C95F31">
              <w:rPr>
                <w:rFonts w:ascii="Arial" w:hAnsi="Arial" w:cs="Arial"/>
                <w:b/>
                <w:bCs/>
                <w:sz w:val="22"/>
                <w:szCs w:val="22"/>
              </w:rPr>
              <w:t>Base Concrete Works:</w:t>
            </w:r>
          </w:p>
          <w:p w14:paraId="0F5BE02D" w14:textId="77777777" w:rsidR="004A553C" w:rsidRPr="00D40F98" w:rsidRDefault="004A553C" w:rsidP="00E77834">
            <w:pPr>
              <w:numPr>
                <w:ilvl w:val="0"/>
                <w:numId w:val="10"/>
              </w:numPr>
              <w:bidi w:val="0"/>
              <w:rPr>
                <w:rFonts w:ascii="Arial" w:hAnsi="Arial" w:cs="Arial"/>
                <w:sz w:val="22"/>
                <w:szCs w:val="22"/>
              </w:rPr>
            </w:pPr>
            <w:r w:rsidRPr="00D40F98">
              <w:rPr>
                <w:rFonts w:ascii="Arial" w:hAnsi="Arial" w:cs="Arial"/>
                <w:sz w:val="22"/>
                <w:szCs w:val="22"/>
              </w:rPr>
              <w:t>Supply of all required materials and equipment, and execution of plain, unreinforced concrete (Plain Concrete) with a compressive strength of 15 MPa using Portland cement resistant to salts, including formwork with a thickness of 10 cm beneath the concrete base of the prefabricated unit (as per design). This includes laying a layer of polyethylene (plastic) sheet under the plain concrete, along with all necessary works, as directed by the supervising engineer.</w:t>
            </w:r>
          </w:p>
          <w:p w14:paraId="52B3C6F5" w14:textId="77777777" w:rsidR="004A553C" w:rsidRPr="00D40F98" w:rsidRDefault="004A553C" w:rsidP="00E77834">
            <w:pPr>
              <w:numPr>
                <w:ilvl w:val="0"/>
                <w:numId w:val="10"/>
              </w:numPr>
              <w:bidi w:val="0"/>
              <w:rPr>
                <w:rFonts w:ascii="Arial" w:hAnsi="Arial" w:cs="Arial"/>
                <w:sz w:val="22"/>
                <w:szCs w:val="22"/>
              </w:rPr>
            </w:pPr>
            <w:r w:rsidRPr="00D40F98">
              <w:rPr>
                <w:rFonts w:ascii="Arial" w:hAnsi="Arial" w:cs="Arial"/>
                <w:sz w:val="22"/>
                <w:szCs w:val="22"/>
              </w:rPr>
              <w:t>Supply of all required materials and equipment, and execution of the concrete base C35 with a thickness of 30 cm for the prefabricated unit, including construction of concrete pedestals to raise the tanks and filters above the ground. Reinforcement shall be provided using two layers of 16 mm diameter steel bars spaced at 15 cm in both directions, with construction of channels as per design. All works shall include necessary requirements and be carried out as directed by</w:t>
            </w:r>
          </w:p>
          <w:p w14:paraId="55E49013" w14:textId="77777777" w:rsidR="004A553C" w:rsidRPr="00D40F98" w:rsidRDefault="004A553C" w:rsidP="00E77834">
            <w:pPr>
              <w:bidi w:val="0"/>
              <w:rPr>
                <w:rFonts w:ascii="Arial" w:hAnsi="Arial" w:cs="Arial"/>
                <w:b/>
                <w:bCs/>
                <w:color w:val="FF0000"/>
                <w:sz w:val="22"/>
                <w:szCs w:val="22"/>
                <w:u w:val="single"/>
                <w:rtl/>
              </w:rPr>
            </w:pPr>
          </w:p>
        </w:tc>
        <w:tc>
          <w:tcPr>
            <w:tcW w:w="1637" w:type="dxa"/>
          </w:tcPr>
          <w:p w14:paraId="4960C9F6" w14:textId="68E729F0" w:rsidR="004A553C" w:rsidRPr="009A1362" w:rsidRDefault="004A553C" w:rsidP="00E77834">
            <w:pPr>
              <w:jc w:val="center"/>
              <w:rPr>
                <w:rFonts w:ascii="Arial" w:hAnsi="Arial" w:cs="Arial"/>
                <w:sz w:val="22"/>
                <w:szCs w:val="22"/>
                <w:lang w:bidi="ar-IQ"/>
              </w:rPr>
            </w:pPr>
          </w:p>
          <w:p w14:paraId="3C781865" w14:textId="57B995B6" w:rsidR="004A553C" w:rsidRPr="009A1362" w:rsidRDefault="004A553C" w:rsidP="00E77834">
            <w:pPr>
              <w:jc w:val="center"/>
              <w:rPr>
                <w:rFonts w:ascii="Arial" w:hAnsi="Arial" w:cs="Arial"/>
                <w:sz w:val="22"/>
                <w:szCs w:val="22"/>
                <w:vertAlign w:val="superscript"/>
                <w:lang w:bidi="ar-IQ"/>
              </w:rPr>
            </w:pPr>
          </w:p>
        </w:tc>
        <w:tc>
          <w:tcPr>
            <w:tcW w:w="1260" w:type="dxa"/>
          </w:tcPr>
          <w:p w14:paraId="3315CB49" w14:textId="77777777" w:rsidR="004A553C" w:rsidRPr="009A1362" w:rsidRDefault="004A553C" w:rsidP="00E77834">
            <w:pPr>
              <w:rPr>
                <w:rFonts w:ascii="Arial" w:hAnsi="Arial" w:cs="Arial"/>
                <w:sz w:val="22"/>
                <w:szCs w:val="22"/>
                <w:lang w:bidi="ar-IQ"/>
              </w:rPr>
            </w:pPr>
          </w:p>
          <w:p w14:paraId="2071BA38" w14:textId="77777777" w:rsidR="004A553C" w:rsidRPr="009A1362" w:rsidRDefault="004A553C" w:rsidP="00E77834">
            <w:pPr>
              <w:rPr>
                <w:rFonts w:ascii="Arial" w:hAnsi="Arial" w:cs="Arial"/>
                <w:sz w:val="22"/>
                <w:szCs w:val="22"/>
                <w:lang w:bidi="ar-IQ"/>
              </w:rPr>
            </w:pPr>
          </w:p>
          <w:p w14:paraId="2A997420" w14:textId="77777777" w:rsidR="004A553C" w:rsidRPr="009A1362" w:rsidRDefault="004A553C" w:rsidP="00E77834">
            <w:pPr>
              <w:jc w:val="center"/>
              <w:rPr>
                <w:rFonts w:ascii="Arial" w:hAnsi="Arial" w:cs="Arial"/>
                <w:sz w:val="22"/>
                <w:szCs w:val="22"/>
                <w:lang w:bidi="ar-IQ"/>
              </w:rPr>
            </w:pPr>
          </w:p>
          <w:p w14:paraId="541DBA54" w14:textId="77777777" w:rsidR="004A553C" w:rsidRPr="009A1362" w:rsidRDefault="004A553C" w:rsidP="00E77834">
            <w:pPr>
              <w:jc w:val="center"/>
              <w:rPr>
                <w:rFonts w:ascii="Arial" w:hAnsi="Arial" w:cs="Arial"/>
                <w:sz w:val="22"/>
                <w:szCs w:val="22"/>
                <w:lang w:bidi="ar-IQ"/>
              </w:rPr>
            </w:pPr>
          </w:p>
          <w:p w14:paraId="00CEAA23" w14:textId="77777777" w:rsidR="004A553C" w:rsidRPr="009A1362" w:rsidRDefault="004A553C" w:rsidP="00E77834">
            <w:pPr>
              <w:jc w:val="center"/>
              <w:rPr>
                <w:rFonts w:ascii="Arial" w:hAnsi="Arial" w:cs="Arial"/>
                <w:sz w:val="22"/>
                <w:szCs w:val="22"/>
                <w:lang w:bidi="ar-IQ"/>
              </w:rPr>
            </w:pPr>
          </w:p>
          <w:p w14:paraId="23EC08C3" w14:textId="77777777" w:rsidR="004A553C" w:rsidRPr="009A1362" w:rsidRDefault="004A553C" w:rsidP="00E77834">
            <w:pPr>
              <w:jc w:val="center"/>
              <w:rPr>
                <w:rFonts w:ascii="Arial" w:hAnsi="Arial" w:cs="Arial"/>
                <w:sz w:val="22"/>
                <w:szCs w:val="22"/>
                <w:lang w:bidi="ar-IQ"/>
              </w:rPr>
            </w:pPr>
          </w:p>
          <w:p w14:paraId="261229ED" w14:textId="77777777" w:rsidR="004A553C" w:rsidRPr="009A1362" w:rsidRDefault="004A553C" w:rsidP="00E77834">
            <w:pPr>
              <w:jc w:val="center"/>
              <w:rPr>
                <w:rFonts w:ascii="Arial" w:hAnsi="Arial" w:cs="Arial"/>
                <w:sz w:val="22"/>
                <w:szCs w:val="22"/>
                <w:lang w:bidi="ar-IQ"/>
              </w:rPr>
            </w:pPr>
          </w:p>
          <w:p w14:paraId="076AB43D" w14:textId="77777777" w:rsidR="004A553C" w:rsidRPr="009A1362" w:rsidRDefault="004A553C" w:rsidP="00E77834">
            <w:pPr>
              <w:jc w:val="center"/>
              <w:rPr>
                <w:rFonts w:ascii="Arial" w:hAnsi="Arial" w:cs="Arial"/>
                <w:sz w:val="22"/>
                <w:szCs w:val="22"/>
                <w:lang w:bidi="ar-IQ"/>
              </w:rPr>
            </w:pPr>
          </w:p>
          <w:p w14:paraId="1474ABCB" w14:textId="77777777" w:rsidR="004A553C" w:rsidRPr="009A1362" w:rsidRDefault="004A553C" w:rsidP="00E77834">
            <w:pPr>
              <w:jc w:val="center"/>
              <w:rPr>
                <w:rFonts w:ascii="Arial" w:hAnsi="Arial" w:cs="Arial"/>
                <w:sz w:val="22"/>
                <w:szCs w:val="22"/>
                <w:lang w:bidi="ar-IQ"/>
              </w:rPr>
            </w:pPr>
          </w:p>
          <w:p w14:paraId="27680FFD" w14:textId="77777777" w:rsidR="004A553C" w:rsidRPr="009A1362" w:rsidRDefault="004A553C" w:rsidP="00E77834">
            <w:pPr>
              <w:jc w:val="center"/>
              <w:rPr>
                <w:rFonts w:ascii="Arial" w:hAnsi="Arial" w:cs="Arial"/>
                <w:sz w:val="22"/>
                <w:szCs w:val="22"/>
                <w:lang w:bidi="ar-IQ"/>
              </w:rPr>
            </w:pPr>
          </w:p>
          <w:p w14:paraId="77763666" w14:textId="77777777" w:rsidR="004A553C" w:rsidRPr="009A1362" w:rsidRDefault="004A553C" w:rsidP="00E77834">
            <w:pPr>
              <w:jc w:val="center"/>
              <w:rPr>
                <w:rFonts w:ascii="Arial" w:hAnsi="Arial" w:cs="Arial"/>
                <w:sz w:val="22"/>
                <w:szCs w:val="22"/>
                <w:lang w:bidi="ar-IQ"/>
              </w:rPr>
            </w:pPr>
          </w:p>
          <w:p w14:paraId="664CBF51" w14:textId="7857395D" w:rsidR="004A553C" w:rsidRPr="009A1362" w:rsidRDefault="004A553C" w:rsidP="00E77834">
            <w:pPr>
              <w:jc w:val="center"/>
              <w:rPr>
                <w:rFonts w:ascii="Arial" w:hAnsi="Arial" w:cs="Arial"/>
                <w:sz w:val="22"/>
                <w:szCs w:val="22"/>
                <w:rtl/>
                <w:lang w:bidi="ar-IQ"/>
              </w:rPr>
            </w:pPr>
          </w:p>
        </w:tc>
        <w:tc>
          <w:tcPr>
            <w:tcW w:w="1970" w:type="dxa"/>
          </w:tcPr>
          <w:p w14:paraId="29548475" w14:textId="77777777" w:rsidR="004A553C" w:rsidRPr="009A1362" w:rsidRDefault="004A553C" w:rsidP="00E77834">
            <w:pPr>
              <w:rPr>
                <w:rFonts w:ascii="Arial" w:hAnsi="Arial" w:cs="Arial"/>
                <w:sz w:val="22"/>
                <w:szCs w:val="22"/>
                <w:highlight w:val="yellow"/>
                <w:rtl/>
              </w:rPr>
            </w:pPr>
          </w:p>
        </w:tc>
      </w:tr>
      <w:tr w:rsidR="004A553C" w:rsidRPr="005937B3" w14:paraId="1AA71169" w14:textId="77777777" w:rsidTr="00FA50E8">
        <w:trPr>
          <w:trHeight w:val="2107"/>
        </w:trPr>
        <w:tc>
          <w:tcPr>
            <w:tcW w:w="471" w:type="dxa"/>
            <w:shd w:val="clear" w:color="auto" w:fill="D9D9D9"/>
            <w:vAlign w:val="center"/>
          </w:tcPr>
          <w:p w14:paraId="510F8EDD" w14:textId="77777777" w:rsidR="004A553C" w:rsidRPr="005937B3" w:rsidRDefault="004A553C" w:rsidP="00E77834">
            <w:pPr>
              <w:jc w:val="center"/>
              <w:rPr>
                <w:rFonts w:ascii="Arial" w:hAnsi="Arial" w:cs="Arial"/>
                <w:b/>
                <w:bCs/>
                <w:sz w:val="22"/>
                <w:szCs w:val="22"/>
              </w:rPr>
            </w:pPr>
            <w:r w:rsidRPr="005937B3">
              <w:rPr>
                <w:rFonts w:ascii="Arial" w:hAnsi="Arial" w:cs="Arial"/>
                <w:b/>
                <w:bCs/>
                <w:sz w:val="22"/>
                <w:szCs w:val="22"/>
                <w:rtl/>
              </w:rPr>
              <w:t>4</w:t>
            </w:r>
          </w:p>
          <w:p w14:paraId="5CE89970" w14:textId="77777777" w:rsidR="004A553C" w:rsidRPr="005937B3" w:rsidRDefault="004A553C" w:rsidP="00E77834">
            <w:pPr>
              <w:jc w:val="center"/>
              <w:rPr>
                <w:rFonts w:ascii="Arial" w:hAnsi="Arial" w:cs="Arial"/>
                <w:b/>
                <w:bCs/>
                <w:sz w:val="22"/>
                <w:szCs w:val="22"/>
              </w:rPr>
            </w:pPr>
          </w:p>
          <w:p w14:paraId="62533FC4" w14:textId="77777777" w:rsidR="004A553C" w:rsidRPr="005937B3" w:rsidRDefault="004A553C" w:rsidP="00E77834">
            <w:pPr>
              <w:jc w:val="center"/>
              <w:rPr>
                <w:rFonts w:ascii="Arial" w:hAnsi="Arial" w:cs="Arial"/>
                <w:b/>
                <w:bCs/>
                <w:sz w:val="22"/>
                <w:szCs w:val="22"/>
              </w:rPr>
            </w:pPr>
          </w:p>
          <w:p w14:paraId="2EC2397E" w14:textId="77777777" w:rsidR="004A553C" w:rsidRPr="005937B3" w:rsidRDefault="004A553C" w:rsidP="00E77834">
            <w:pPr>
              <w:jc w:val="center"/>
              <w:rPr>
                <w:rFonts w:ascii="Arial" w:hAnsi="Arial" w:cs="Arial"/>
                <w:b/>
                <w:bCs/>
                <w:sz w:val="22"/>
                <w:szCs w:val="22"/>
              </w:rPr>
            </w:pPr>
          </w:p>
          <w:p w14:paraId="6C2450D7" w14:textId="77777777" w:rsidR="004A553C" w:rsidRPr="005937B3" w:rsidRDefault="004A553C" w:rsidP="00E77834">
            <w:pPr>
              <w:jc w:val="center"/>
              <w:rPr>
                <w:rFonts w:ascii="Arial" w:hAnsi="Arial" w:cs="Arial"/>
                <w:b/>
                <w:bCs/>
                <w:sz w:val="22"/>
                <w:szCs w:val="22"/>
              </w:rPr>
            </w:pPr>
          </w:p>
          <w:p w14:paraId="483E3F8A" w14:textId="77777777" w:rsidR="004A553C" w:rsidRPr="005937B3" w:rsidRDefault="004A553C" w:rsidP="00E77834">
            <w:pPr>
              <w:jc w:val="center"/>
              <w:rPr>
                <w:rFonts w:ascii="Arial" w:hAnsi="Arial" w:cs="Arial"/>
                <w:b/>
                <w:bCs/>
                <w:sz w:val="22"/>
                <w:szCs w:val="22"/>
              </w:rPr>
            </w:pPr>
          </w:p>
          <w:p w14:paraId="17187FA8" w14:textId="77777777" w:rsidR="004A553C" w:rsidRPr="005937B3" w:rsidRDefault="004A553C" w:rsidP="00E77834">
            <w:pPr>
              <w:jc w:val="center"/>
              <w:rPr>
                <w:rFonts w:ascii="Arial" w:hAnsi="Arial" w:cs="Arial"/>
                <w:b/>
                <w:bCs/>
                <w:sz w:val="22"/>
                <w:szCs w:val="22"/>
              </w:rPr>
            </w:pPr>
          </w:p>
          <w:p w14:paraId="21E60070" w14:textId="77777777" w:rsidR="004A553C" w:rsidRPr="005937B3" w:rsidRDefault="004A553C" w:rsidP="00E77834">
            <w:pPr>
              <w:jc w:val="center"/>
              <w:rPr>
                <w:rFonts w:ascii="Arial" w:hAnsi="Arial" w:cs="Arial"/>
                <w:b/>
                <w:bCs/>
                <w:sz w:val="22"/>
                <w:szCs w:val="22"/>
              </w:rPr>
            </w:pPr>
          </w:p>
          <w:p w14:paraId="0FAB8934" w14:textId="77777777" w:rsidR="004A553C" w:rsidRPr="005937B3" w:rsidRDefault="004A553C" w:rsidP="00E77834">
            <w:pPr>
              <w:jc w:val="center"/>
              <w:rPr>
                <w:rFonts w:ascii="Arial" w:hAnsi="Arial" w:cs="Arial"/>
                <w:b/>
                <w:bCs/>
                <w:sz w:val="22"/>
                <w:szCs w:val="22"/>
              </w:rPr>
            </w:pPr>
          </w:p>
          <w:p w14:paraId="42BB526D" w14:textId="77777777" w:rsidR="004A553C" w:rsidRPr="005937B3" w:rsidRDefault="004A553C" w:rsidP="00E77834">
            <w:pPr>
              <w:jc w:val="center"/>
              <w:rPr>
                <w:rFonts w:ascii="Arial" w:hAnsi="Arial" w:cs="Arial"/>
                <w:b/>
                <w:bCs/>
                <w:sz w:val="22"/>
                <w:szCs w:val="22"/>
              </w:rPr>
            </w:pPr>
          </w:p>
          <w:p w14:paraId="275604D4" w14:textId="77777777" w:rsidR="004A553C" w:rsidRPr="005937B3" w:rsidRDefault="004A553C" w:rsidP="00E77834">
            <w:pPr>
              <w:jc w:val="center"/>
              <w:rPr>
                <w:rFonts w:ascii="Arial" w:hAnsi="Arial" w:cs="Arial"/>
                <w:b/>
                <w:bCs/>
                <w:sz w:val="22"/>
                <w:szCs w:val="22"/>
              </w:rPr>
            </w:pPr>
          </w:p>
          <w:p w14:paraId="2A03FBB4" w14:textId="77777777" w:rsidR="004A553C" w:rsidRPr="005937B3" w:rsidRDefault="004A553C" w:rsidP="00E77834">
            <w:pPr>
              <w:jc w:val="center"/>
              <w:rPr>
                <w:rFonts w:ascii="Arial" w:hAnsi="Arial" w:cs="Arial"/>
                <w:b/>
                <w:bCs/>
                <w:sz w:val="22"/>
                <w:szCs w:val="22"/>
                <w:rtl/>
              </w:rPr>
            </w:pPr>
          </w:p>
          <w:p w14:paraId="75DBF530" w14:textId="77777777" w:rsidR="004A553C" w:rsidRPr="005937B3" w:rsidRDefault="004A553C" w:rsidP="00E77834">
            <w:pPr>
              <w:jc w:val="center"/>
              <w:rPr>
                <w:rFonts w:ascii="Arial" w:hAnsi="Arial" w:cs="Arial"/>
                <w:b/>
                <w:bCs/>
                <w:sz w:val="22"/>
                <w:szCs w:val="22"/>
              </w:rPr>
            </w:pPr>
          </w:p>
        </w:tc>
        <w:tc>
          <w:tcPr>
            <w:tcW w:w="5937" w:type="dxa"/>
          </w:tcPr>
          <w:p w14:paraId="125A399C" w14:textId="77777777" w:rsidR="004A553C" w:rsidRPr="009A1362" w:rsidRDefault="004A553C" w:rsidP="00E77834">
            <w:pPr>
              <w:ind w:left="330" w:hanging="270"/>
              <w:jc w:val="lowKashida"/>
              <w:rPr>
                <w:rFonts w:ascii="Arial" w:hAnsi="Arial" w:cs="Arial"/>
                <w:b/>
                <w:bCs/>
                <w:color w:val="000000" w:themeColor="text1"/>
                <w:sz w:val="22"/>
                <w:szCs w:val="22"/>
                <w:u w:val="single"/>
                <w:rtl/>
                <w:lang w:bidi="ar-IQ"/>
              </w:rPr>
            </w:pPr>
            <w:r w:rsidRPr="009A1362">
              <w:rPr>
                <w:rFonts w:ascii="Arial" w:hAnsi="Arial" w:cs="Arial"/>
                <w:b/>
                <w:bCs/>
                <w:color w:val="000000" w:themeColor="text1"/>
                <w:sz w:val="22"/>
                <w:szCs w:val="22"/>
                <w:u w:val="single"/>
                <w:rtl/>
              </w:rPr>
              <w:t>الوحدة المجمعة:</w:t>
            </w:r>
          </w:p>
          <w:p w14:paraId="2A60E339" w14:textId="77777777" w:rsidR="004A553C" w:rsidRPr="009A1362" w:rsidRDefault="004A553C" w:rsidP="00E77834">
            <w:pPr>
              <w:ind w:left="330" w:hanging="270"/>
              <w:jc w:val="lowKashida"/>
              <w:rPr>
                <w:rFonts w:ascii="Arial" w:hAnsi="Arial" w:cs="Arial"/>
                <w:sz w:val="22"/>
                <w:szCs w:val="22"/>
                <w:rtl/>
              </w:rPr>
            </w:pPr>
            <w:r w:rsidRPr="009A1362">
              <w:rPr>
                <w:rFonts w:ascii="Arial" w:hAnsi="Arial" w:cs="Arial"/>
                <w:sz w:val="22"/>
                <w:szCs w:val="22"/>
                <w:rtl/>
              </w:rPr>
              <w:t>تصميم وتجهيز وتنفيذ ونصب وربط وفحص وتشغيل وحدة ماء مجمعة حسب المواصفات أدناه وبطاقة اجمالية 400 م3/</w:t>
            </w:r>
            <w:r w:rsidRPr="009A1362">
              <w:rPr>
                <w:rFonts w:ascii="Arial" w:hAnsi="Arial" w:cs="Arial" w:hint="cs"/>
                <w:sz w:val="22"/>
                <w:szCs w:val="22"/>
                <w:rtl/>
              </w:rPr>
              <w:t xml:space="preserve">ساعة </w:t>
            </w:r>
            <w:r w:rsidRPr="009A1362">
              <w:rPr>
                <w:rFonts w:ascii="Arial" w:hAnsi="Arial" w:cs="Arial" w:hint="cs"/>
                <w:sz w:val="22"/>
                <w:szCs w:val="22"/>
              </w:rPr>
              <w:t>Pressure</w:t>
            </w:r>
            <w:r w:rsidRPr="009A1362">
              <w:rPr>
                <w:rFonts w:ascii="Arial" w:hAnsi="Arial" w:cs="Arial"/>
                <w:sz w:val="22"/>
                <w:szCs w:val="22"/>
                <w:rtl/>
              </w:rPr>
              <w:t xml:space="preserve"> </w:t>
            </w:r>
            <w:r w:rsidRPr="009A1362">
              <w:rPr>
                <w:rFonts w:ascii="Arial" w:hAnsi="Arial" w:cs="Arial"/>
                <w:sz w:val="22"/>
                <w:szCs w:val="22"/>
              </w:rPr>
              <w:t>Filter</w:t>
            </w:r>
            <w:r w:rsidRPr="009A1362">
              <w:rPr>
                <w:rFonts w:ascii="Arial" w:hAnsi="Arial" w:cs="Arial"/>
                <w:sz w:val="22"/>
                <w:szCs w:val="22"/>
                <w:rtl/>
              </w:rPr>
              <w:t xml:space="preserve"> شاملا" </w:t>
            </w:r>
            <w:r w:rsidRPr="009A1362">
              <w:rPr>
                <w:rFonts w:ascii="Arial" w:hAnsi="Arial" w:cs="Arial" w:hint="cs"/>
                <w:sz w:val="22"/>
                <w:szCs w:val="22"/>
                <w:rtl/>
              </w:rPr>
              <w:t xml:space="preserve">السعر: </w:t>
            </w:r>
            <w:r w:rsidRPr="009A1362">
              <w:rPr>
                <w:rFonts w:ascii="Arial" w:hAnsi="Arial" w:cs="Arial"/>
                <w:sz w:val="22"/>
                <w:szCs w:val="22"/>
                <w:rtl/>
              </w:rPr>
              <w:t>-</w:t>
            </w:r>
          </w:p>
          <w:p w14:paraId="61F9DB78" w14:textId="77777777" w:rsidR="004A553C" w:rsidRPr="009A1362" w:rsidRDefault="004A553C" w:rsidP="00E77834">
            <w:pPr>
              <w:ind w:left="330" w:hanging="270"/>
              <w:jc w:val="lowKashida"/>
              <w:rPr>
                <w:rFonts w:ascii="Arial" w:hAnsi="Arial" w:cs="Arial"/>
                <w:sz w:val="22"/>
                <w:szCs w:val="22"/>
                <w:rtl/>
                <w:lang w:bidi="ar-IQ"/>
              </w:rPr>
            </w:pPr>
            <w:r w:rsidRPr="009A1362">
              <w:rPr>
                <w:rFonts w:ascii="Arial" w:hAnsi="Arial" w:cs="Arial"/>
                <w:sz w:val="22"/>
                <w:szCs w:val="22"/>
                <w:rtl/>
              </w:rPr>
              <w:t>1-</w:t>
            </w:r>
            <w:r w:rsidRPr="009A1362">
              <w:rPr>
                <w:rFonts w:ascii="Arial" w:hAnsi="Arial" w:cs="Arial"/>
                <w:sz w:val="22"/>
                <w:szCs w:val="22"/>
                <w:rtl/>
              </w:rPr>
              <w:tab/>
              <w:t xml:space="preserve">تقديم مخططات تفصيلية </w:t>
            </w:r>
            <w:r w:rsidRPr="009A1362">
              <w:rPr>
                <w:rFonts w:ascii="Arial" w:hAnsi="Arial" w:cs="Arial" w:hint="cs"/>
                <w:sz w:val="22"/>
                <w:szCs w:val="22"/>
                <w:rtl/>
              </w:rPr>
              <w:t>لأعمال القاعدة الخرسانية</w:t>
            </w:r>
            <w:r w:rsidRPr="009A1362">
              <w:rPr>
                <w:rFonts w:ascii="Arial" w:hAnsi="Arial" w:cs="Arial"/>
                <w:sz w:val="22"/>
                <w:szCs w:val="22"/>
                <w:rtl/>
              </w:rPr>
              <w:t xml:space="preserve"> للوحدة المجمعة (حجم </w:t>
            </w:r>
            <w:r w:rsidRPr="009A1362">
              <w:rPr>
                <w:rFonts w:ascii="Arial" w:hAnsi="Arial" w:cs="Arial"/>
                <w:sz w:val="22"/>
                <w:szCs w:val="22"/>
              </w:rPr>
              <w:t>A3</w:t>
            </w:r>
            <w:r w:rsidRPr="009A1362">
              <w:rPr>
                <w:rFonts w:ascii="Arial" w:hAnsi="Arial" w:cs="Arial"/>
                <w:sz w:val="22"/>
                <w:szCs w:val="22"/>
                <w:rtl/>
              </w:rPr>
              <w:t xml:space="preserve">، </w:t>
            </w:r>
            <w:r w:rsidRPr="009A1362">
              <w:rPr>
                <w:rFonts w:ascii="Arial" w:hAnsi="Arial" w:cs="Arial"/>
                <w:sz w:val="22"/>
                <w:szCs w:val="22"/>
              </w:rPr>
              <w:t>A4</w:t>
            </w:r>
            <w:r w:rsidRPr="009A1362">
              <w:rPr>
                <w:rFonts w:ascii="Arial" w:hAnsi="Arial" w:cs="Arial"/>
                <w:sz w:val="22"/>
                <w:szCs w:val="22"/>
                <w:rtl/>
              </w:rPr>
              <w:t xml:space="preserve">) ومصدق من قبل مديرية الماء قبل التنفيذ </w:t>
            </w:r>
          </w:p>
          <w:p w14:paraId="49657BA9" w14:textId="77777777" w:rsidR="004A553C" w:rsidRPr="009A1362" w:rsidRDefault="004A553C" w:rsidP="00E77834">
            <w:pPr>
              <w:ind w:left="330" w:hanging="270"/>
              <w:jc w:val="lowKashida"/>
              <w:rPr>
                <w:rFonts w:ascii="Arial" w:hAnsi="Arial" w:cs="Arial"/>
                <w:sz w:val="22"/>
                <w:szCs w:val="22"/>
                <w:rtl/>
              </w:rPr>
            </w:pPr>
            <w:r w:rsidRPr="009A1362">
              <w:rPr>
                <w:rFonts w:ascii="Arial" w:hAnsi="Arial" w:cs="Arial"/>
                <w:sz w:val="22"/>
                <w:szCs w:val="22"/>
                <w:rtl/>
              </w:rPr>
              <w:t>2-</w:t>
            </w:r>
            <w:r w:rsidRPr="009A1362">
              <w:rPr>
                <w:rFonts w:ascii="Arial" w:hAnsi="Arial" w:cs="Arial"/>
                <w:sz w:val="22"/>
                <w:szCs w:val="22"/>
                <w:rtl/>
              </w:rPr>
              <w:tab/>
              <w:t xml:space="preserve">تقديم مخططات تفصيلية </w:t>
            </w:r>
            <w:r w:rsidRPr="009A1362">
              <w:rPr>
                <w:rFonts w:ascii="Arial" w:hAnsi="Arial" w:cs="Arial" w:hint="cs"/>
                <w:sz w:val="22"/>
                <w:szCs w:val="22"/>
                <w:rtl/>
              </w:rPr>
              <w:t>لأعمال</w:t>
            </w:r>
            <w:r w:rsidRPr="009A1362">
              <w:rPr>
                <w:rFonts w:ascii="Arial" w:hAnsi="Arial" w:cs="Arial"/>
                <w:sz w:val="22"/>
                <w:szCs w:val="22"/>
                <w:rtl/>
              </w:rPr>
              <w:t xml:space="preserve"> الميكانيكية والكهربائية وبنسختين (حجم </w:t>
            </w:r>
            <w:r w:rsidRPr="009A1362">
              <w:rPr>
                <w:rFonts w:ascii="Arial" w:hAnsi="Arial" w:cs="Arial"/>
                <w:sz w:val="22"/>
                <w:szCs w:val="22"/>
              </w:rPr>
              <w:t>A3</w:t>
            </w:r>
            <w:r w:rsidRPr="009A1362">
              <w:rPr>
                <w:rFonts w:ascii="Arial" w:hAnsi="Arial" w:cs="Arial"/>
                <w:sz w:val="22"/>
                <w:szCs w:val="22"/>
                <w:rtl/>
              </w:rPr>
              <w:t xml:space="preserve">، </w:t>
            </w:r>
            <w:r w:rsidRPr="009A1362">
              <w:rPr>
                <w:rFonts w:ascii="Arial" w:hAnsi="Arial" w:cs="Arial"/>
                <w:sz w:val="22"/>
                <w:szCs w:val="22"/>
              </w:rPr>
              <w:t>A4</w:t>
            </w:r>
            <w:r w:rsidRPr="009A1362">
              <w:rPr>
                <w:rFonts w:ascii="Arial" w:hAnsi="Arial" w:cs="Arial"/>
                <w:sz w:val="22"/>
                <w:szCs w:val="22"/>
                <w:rtl/>
              </w:rPr>
              <w:t xml:space="preserve">) </w:t>
            </w:r>
          </w:p>
          <w:p w14:paraId="5545DFE7" w14:textId="77777777" w:rsidR="004A553C" w:rsidRPr="009A1362" w:rsidRDefault="004A553C" w:rsidP="00E77834">
            <w:pPr>
              <w:ind w:left="330" w:hanging="270"/>
              <w:jc w:val="lowKashida"/>
              <w:rPr>
                <w:rFonts w:ascii="Arial" w:hAnsi="Arial" w:cs="Arial"/>
                <w:sz w:val="22"/>
                <w:szCs w:val="22"/>
                <w:rtl/>
              </w:rPr>
            </w:pPr>
            <w:r w:rsidRPr="009A1362">
              <w:rPr>
                <w:rFonts w:ascii="Arial" w:hAnsi="Arial" w:cs="Arial"/>
                <w:sz w:val="22"/>
                <w:szCs w:val="22"/>
                <w:rtl/>
              </w:rPr>
              <w:t>3-</w:t>
            </w:r>
            <w:r w:rsidRPr="009A1362">
              <w:rPr>
                <w:rFonts w:ascii="Arial" w:hAnsi="Arial" w:cs="Arial"/>
                <w:sz w:val="22"/>
                <w:szCs w:val="22"/>
                <w:rtl/>
              </w:rPr>
              <w:tab/>
              <w:t xml:space="preserve">تقديم عرض فني متكامل لكافة اجزاء الوحدة ويتضمن العرض الفني كافة الكتلوكات للمواد المراد تجهيزها ضمن الوحدة المجمعة والابعاد والمخططات </w:t>
            </w:r>
            <w:r w:rsidRPr="009A1362">
              <w:rPr>
                <w:rFonts w:ascii="Arial" w:hAnsi="Arial" w:cs="Arial"/>
                <w:sz w:val="22"/>
                <w:szCs w:val="22"/>
              </w:rPr>
              <w:t>ID</w:t>
            </w:r>
            <w:r w:rsidRPr="009A1362">
              <w:rPr>
                <w:rFonts w:ascii="Arial" w:hAnsi="Arial" w:cs="Arial" w:hint="cs"/>
                <w:sz w:val="22"/>
                <w:szCs w:val="22"/>
                <w:rtl/>
              </w:rPr>
              <w:t>،</w:t>
            </w:r>
            <w:r w:rsidRPr="009A1362">
              <w:rPr>
                <w:rFonts w:ascii="Arial" w:hAnsi="Arial" w:cs="Arial"/>
                <w:sz w:val="22"/>
                <w:szCs w:val="22"/>
              </w:rPr>
              <w:t xml:space="preserve"> Civil layout &amp;P</w:t>
            </w:r>
            <w:r w:rsidRPr="009A1362">
              <w:rPr>
                <w:rFonts w:ascii="Arial" w:hAnsi="Arial" w:cs="Arial"/>
                <w:sz w:val="22"/>
                <w:szCs w:val="22"/>
                <w:rtl/>
              </w:rPr>
              <w:t xml:space="preserve"> </w:t>
            </w:r>
          </w:p>
          <w:p w14:paraId="74AB9521" w14:textId="77777777" w:rsidR="004A553C" w:rsidRPr="009A1362" w:rsidRDefault="004A553C" w:rsidP="00E77834">
            <w:pPr>
              <w:ind w:left="330" w:hanging="270"/>
              <w:jc w:val="lowKashida"/>
              <w:rPr>
                <w:rFonts w:ascii="Arial" w:hAnsi="Arial" w:cs="Arial"/>
                <w:sz w:val="22"/>
                <w:szCs w:val="22"/>
                <w:rtl/>
                <w:lang w:bidi="ar-IQ"/>
              </w:rPr>
            </w:pPr>
            <w:r w:rsidRPr="009A1362">
              <w:rPr>
                <w:rFonts w:ascii="Arial" w:hAnsi="Arial" w:cs="Arial"/>
                <w:sz w:val="22"/>
                <w:szCs w:val="22"/>
                <w:rtl/>
              </w:rPr>
              <w:t>4-</w:t>
            </w:r>
            <w:r w:rsidRPr="009A1362">
              <w:rPr>
                <w:rFonts w:ascii="Arial" w:hAnsi="Arial" w:cs="Arial"/>
                <w:sz w:val="22"/>
                <w:szCs w:val="22"/>
                <w:rtl/>
              </w:rPr>
              <w:tab/>
              <w:t xml:space="preserve">تقديم برنامج الصيانة </w:t>
            </w:r>
            <w:r w:rsidRPr="009A1362">
              <w:rPr>
                <w:rFonts w:ascii="Arial" w:hAnsi="Arial" w:cs="Arial" w:hint="cs"/>
                <w:sz w:val="22"/>
                <w:szCs w:val="22"/>
                <w:rtl/>
              </w:rPr>
              <w:t>والتشغيل للوحدة</w:t>
            </w:r>
            <w:r w:rsidRPr="009A1362">
              <w:rPr>
                <w:rFonts w:ascii="Arial" w:hAnsi="Arial" w:cs="Arial"/>
                <w:sz w:val="22"/>
                <w:szCs w:val="22"/>
                <w:rtl/>
              </w:rPr>
              <w:t xml:space="preserve"> المجمعة.</w:t>
            </w:r>
          </w:p>
          <w:p w14:paraId="7585089F" w14:textId="77777777" w:rsidR="004A553C" w:rsidRPr="009A1362" w:rsidRDefault="004A553C" w:rsidP="00E77834">
            <w:pPr>
              <w:ind w:left="330" w:hanging="270"/>
              <w:jc w:val="lowKashida"/>
              <w:rPr>
                <w:rFonts w:ascii="Arial" w:hAnsi="Arial" w:cs="Arial"/>
                <w:sz w:val="22"/>
                <w:szCs w:val="22"/>
                <w:rtl/>
              </w:rPr>
            </w:pPr>
            <w:r w:rsidRPr="009A1362">
              <w:rPr>
                <w:rFonts w:ascii="Arial" w:hAnsi="Arial" w:cs="Arial"/>
                <w:sz w:val="22"/>
                <w:szCs w:val="22"/>
                <w:rtl/>
              </w:rPr>
              <w:t>5-</w:t>
            </w:r>
            <w:r w:rsidRPr="009A1362">
              <w:rPr>
                <w:rFonts w:ascii="Arial" w:hAnsi="Arial" w:cs="Arial"/>
                <w:sz w:val="22"/>
                <w:szCs w:val="22"/>
                <w:rtl/>
              </w:rPr>
              <w:tab/>
              <w:t xml:space="preserve">أذا كان تصنيع الأجزاء الحديدية للوحدة المجمعة (أحواض </w:t>
            </w:r>
            <w:r w:rsidRPr="009A1362">
              <w:rPr>
                <w:rFonts w:ascii="Arial" w:hAnsi="Arial" w:cs="Arial" w:hint="cs"/>
                <w:sz w:val="22"/>
                <w:szCs w:val="22"/>
                <w:rtl/>
              </w:rPr>
              <w:t>الترسيب،</w:t>
            </w:r>
            <w:r w:rsidRPr="009A1362">
              <w:rPr>
                <w:rFonts w:ascii="Arial" w:hAnsi="Arial" w:cs="Arial"/>
                <w:sz w:val="22"/>
                <w:szCs w:val="22"/>
                <w:rtl/>
              </w:rPr>
              <w:t xml:space="preserve"> </w:t>
            </w:r>
            <w:r w:rsidRPr="009A1362">
              <w:rPr>
                <w:rFonts w:ascii="Arial" w:hAnsi="Arial" w:cs="Arial" w:hint="cs"/>
                <w:sz w:val="22"/>
                <w:szCs w:val="22"/>
                <w:rtl/>
              </w:rPr>
              <w:t>التخثير،</w:t>
            </w:r>
            <w:r w:rsidRPr="009A1362">
              <w:rPr>
                <w:rFonts w:ascii="Arial" w:hAnsi="Arial" w:cs="Arial"/>
                <w:sz w:val="22"/>
                <w:szCs w:val="22"/>
                <w:rtl/>
              </w:rPr>
              <w:t xml:space="preserve"> أحواض </w:t>
            </w:r>
            <w:r w:rsidRPr="009A1362">
              <w:rPr>
                <w:rFonts w:ascii="Arial" w:hAnsi="Arial" w:cs="Arial" w:hint="cs"/>
                <w:sz w:val="22"/>
                <w:szCs w:val="22"/>
                <w:rtl/>
              </w:rPr>
              <w:t>التجميع،</w:t>
            </w:r>
            <w:r w:rsidRPr="009A1362">
              <w:rPr>
                <w:rFonts w:ascii="Arial" w:hAnsi="Arial" w:cs="Arial"/>
                <w:sz w:val="22"/>
                <w:szCs w:val="22"/>
                <w:rtl/>
              </w:rPr>
              <w:t xml:space="preserve"> </w:t>
            </w:r>
            <w:r w:rsidRPr="009A1362">
              <w:rPr>
                <w:rFonts w:ascii="Arial" w:hAnsi="Arial" w:cs="Arial" w:hint="cs"/>
                <w:sz w:val="22"/>
                <w:szCs w:val="22"/>
                <w:rtl/>
              </w:rPr>
              <w:t>المرشحات)</w:t>
            </w:r>
            <w:r w:rsidRPr="009A1362">
              <w:rPr>
                <w:rFonts w:ascii="Arial" w:hAnsi="Arial" w:cs="Arial"/>
                <w:sz w:val="22"/>
                <w:szCs w:val="22"/>
                <w:rtl/>
              </w:rPr>
              <w:t xml:space="preserve"> خارج العراق يجب أن تكون الشركة المصنعة حاصلة على شهادة الأيزو ولها خبرة لاتقل عن عشر سنوات في مجال قطاع المياه</w:t>
            </w:r>
          </w:p>
          <w:p w14:paraId="0BA8C2DC" w14:textId="77777777" w:rsidR="004A553C" w:rsidRPr="009A1362" w:rsidRDefault="004A553C" w:rsidP="00E77834">
            <w:pPr>
              <w:ind w:left="330" w:hanging="270"/>
              <w:jc w:val="lowKashida"/>
              <w:rPr>
                <w:rFonts w:ascii="Arial" w:hAnsi="Arial" w:cs="Arial"/>
                <w:sz w:val="22"/>
                <w:szCs w:val="22"/>
                <w:rtl/>
              </w:rPr>
            </w:pPr>
            <w:r w:rsidRPr="009A1362">
              <w:rPr>
                <w:rFonts w:ascii="Arial" w:hAnsi="Arial" w:cs="Arial"/>
                <w:sz w:val="22"/>
                <w:szCs w:val="22"/>
                <w:rtl/>
              </w:rPr>
              <w:t xml:space="preserve">يحق للشركة المنفذة أن تقوم بتصنيع الأجزاء الحديدية الواردة </w:t>
            </w:r>
            <w:r w:rsidRPr="009A1362">
              <w:rPr>
                <w:rFonts w:ascii="Arial" w:hAnsi="Arial" w:cs="Arial" w:hint="cs"/>
                <w:sz w:val="22"/>
                <w:szCs w:val="22"/>
                <w:rtl/>
              </w:rPr>
              <w:t>أعلاه داخل</w:t>
            </w:r>
            <w:r w:rsidRPr="009A1362">
              <w:rPr>
                <w:rFonts w:ascii="Arial" w:hAnsi="Arial" w:cs="Arial"/>
                <w:sz w:val="22"/>
                <w:szCs w:val="22"/>
                <w:rtl/>
              </w:rPr>
              <w:t xml:space="preserve"> العراق على أن </w:t>
            </w:r>
            <w:r w:rsidRPr="009A1362">
              <w:rPr>
                <w:rFonts w:ascii="Arial" w:hAnsi="Arial" w:cs="Arial" w:hint="cs"/>
                <w:sz w:val="22"/>
                <w:szCs w:val="22"/>
                <w:rtl/>
              </w:rPr>
              <w:t>تكون هذه</w:t>
            </w:r>
            <w:r w:rsidRPr="009A1362">
              <w:rPr>
                <w:rFonts w:ascii="Arial" w:hAnsi="Arial" w:cs="Arial"/>
                <w:sz w:val="22"/>
                <w:szCs w:val="22"/>
                <w:rtl/>
              </w:rPr>
              <w:t xml:space="preserve"> الشركات حاصلة على موافقة وزارة ا</w:t>
            </w:r>
            <w:r w:rsidRPr="009A1362">
              <w:rPr>
                <w:rFonts w:ascii="Arial" w:hAnsi="Arial" w:cs="Arial" w:hint="cs"/>
                <w:sz w:val="22"/>
                <w:szCs w:val="22"/>
                <w:rtl/>
              </w:rPr>
              <w:t>التخطيط وشهادة</w:t>
            </w:r>
            <w:r w:rsidRPr="009A1362">
              <w:rPr>
                <w:rFonts w:ascii="Arial" w:hAnsi="Arial" w:cs="Arial"/>
                <w:sz w:val="22"/>
                <w:szCs w:val="22"/>
                <w:rtl/>
              </w:rPr>
              <w:t xml:space="preserve">الأيزو سارية المفعول ولها خبرة لاتقل عن عشر سنوات في مجال قطاع المياه </w:t>
            </w:r>
          </w:p>
          <w:p w14:paraId="64483894" w14:textId="77777777" w:rsidR="004A553C" w:rsidRPr="009A1362" w:rsidRDefault="004A553C" w:rsidP="00E77834">
            <w:pPr>
              <w:ind w:left="330" w:hanging="270"/>
              <w:jc w:val="lowKashida"/>
              <w:rPr>
                <w:rFonts w:ascii="Arial" w:hAnsi="Arial" w:cs="Arial"/>
                <w:sz w:val="22"/>
                <w:szCs w:val="22"/>
                <w:rtl/>
              </w:rPr>
            </w:pPr>
            <w:r w:rsidRPr="009A1362">
              <w:rPr>
                <w:rFonts w:ascii="Arial" w:hAnsi="Arial" w:cs="Arial"/>
                <w:sz w:val="22"/>
                <w:szCs w:val="22"/>
                <w:rtl/>
              </w:rPr>
              <w:t xml:space="preserve">على أن يذكر ذلك في العرض الفني مع ذكر الدولة التي تم التصنيع فيها </w:t>
            </w:r>
          </w:p>
          <w:p w14:paraId="41AF6A9F" w14:textId="77777777" w:rsidR="004A553C" w:rsidRPr="009A1362" w:rsidRDefault="004A553C" w:rsidP="00E77834">
            <w:pPr>
              <w:ind w:left="330" w:hanging="270"/>
              <w:jc w:val="lowKashida"/>
              <w:rPr>
                <w:rFonts w:ascii="Arial" w:hAnsi="Arial" w:cs="Arial"/>
                <w:sz w:val="22"/>
                <w:szCs w:val="22"/>
                <w:rtl/>
              </w:rPr>
            </w:pPr>
            <w:r w:rsidRPr="009A1362">
              <w:rPr>
                <w:rFonts w:ascii="Arial" w:hAnsi="Arial" w:cs="Arial"/>
                <w:sz w:val="22"/>
                <w:szCs w:val="22"/>
                <w:rtl/>
              </w:rPr>
              <w:t>6-</w:t>
            </w:r>
            <w:r w:rsidRPr="009A1362">
              <w:rPr>
                <w:rFonts w:ascii="Arial" w:hAnsi="Arial" w:cs="Arial"/>
                <w:sz w:val="22"/>
                <w:szCs w:val="22"/>
                <w:rtl/>
              </w:rPr>
              <w:tab/>
              <w:t>يلتزم المقاول بتجهيز المعدات الميكانيكية والكهربائبة الداخلة في الوحدة المجمعة وفق المواصفات المرفقة طياً والتي تحتوي على تفاصيل أنواع المواد ومواصفاتها</w:t>
            </w:r>
          </w:p>
          <w:p w14:paraId="019A1BF9" w14:textId="77777777" w:rsidR="004A553C" w:rsidRPr="009A1362" w:rsidRDefault="004A553C" w:rsidP="00E77834">
            <w:pPr>
              <w:ind w:left="330" w:hanging="270"/>
              <w:jc w:val="lowKashida"/>
              <w:rPr>
                <w:rFonts w:ascii="Arial" w:hAnsi="Arial" w:cs="Arial"/>
                <w:sz w:val="22"/>
                <w:szCs w:val="22"/>
                <w:rtl/>
                <w:lang w:bidi="ar-IQ"/>
              </w:rPr>
            </w:pPr>
            <w:r w:rsidRPr="009A1362">
              <w:rPr>
                <w:rFonts w:ascii="Arial" w:hAnsi="Arial" w:cs="Arial"/>
                <w:sz w:val="22"/>
                <w:szCs w:val="22"/>
                <w:rtl/>
              </w:rPr>
              <w:t xml:space="preserve">7-        ان يكون منشأ المضخات </w:t>
            </w:r>
            <w:r w:rsidRPr="009A1362">
              <w:rPr>
                <w:rFonts w:ascii="Arial" w:hAnsi="Arial" w:cs="Arial"/>
                <w:sz w:val="22"/>
                <w:szCs w:val="22"/>
                <w:rtl/>
                <w:lang w:bidi="ar-IQ"/>
              </w:rPr>
              <w:t>وتكون هذه المناشىء للمواد المجهزه من ماركات (</w:t>
            </w:r>
            <w:r w:rsidRPr="009A1362">
              <w:rPr>
                <w:rFonts w:ascii="Arial" w:hAnsi="Arial" w:cs="Arial"/>
                <w:sz w:val="22"/>
                <w:szCs w:val="22"/>
              </w:rPr>
              <w:t>Brands</w:t>
            </w:r>
            <w:r w:rsidRPr="009A1362">
              <w:rPr>
                <w:rFonts w:ascii="Arial" w:hAnsi="Arial" w:cs="Arial"/>
                <w:sz w:val="22"/>
                <w:szCs w:val="22"/>
                <w:rtl/>
                <w:lang w:bidi="ar-IQ"/>
              </w:rPr>
              <w:t>) المعتمدة لدى مديرية ماء البصرة ويتم استحصال موافقة مديرية ماء البصرة واللجان ذات العلاقة بالمديرية على الماركة المراد تجهيزها قبل المباشرة بأجراءات التجهيز ولاتعتبر موافقة دائرة المهندس المقيم موافقه نهائية لاختيار اي ماركة من المواد المجهزة مالم يتم امال الاجراءات المشار اليها اعلاه</w:t>
            </w:r>
          </w:p>
          <w:p w14:paraId="102FDA81" w14:textId="77777777" w:rsidR="004A553C" w:rsidRPr="009A1362" w:rsidRDefault="004A553C" w:rsidP="00E77834">
            <w:pPr>
              <w:ind w:left="330" w:hanging="270"/>
              <w:jc w:val="lowKashida"/>
              <w:rPr>
                <w:rFonts w:ascii="Arial" w:hAnsi="Arial" w:cs="Arial"/>
                <w:sz w:val="22"/>
                <w:szCs w:val="22"/>
                <w:rtl/>
                <w:lang w:bidi="ar-IQ"/>
              </w:rPr>
            </w:pPr>
          </w:p>
          <w:p w14:paraId="16DE3F70" w14:textId="111F52A0" w:rsidR="004A553C" w:rsidRPr="009A1362" w:rsidRDefault="004A553C" w:rsidP="00E77834">
            <w:pPr>
              <w:ind w:left="330" w:hanging="270"/>
              <w:jc w:val="lowKashida"/>
              <w:rPr>
                <w:rFonts w:ascii="Arial" w:hAnsi="Arial" w:cs="Arial"/>
                <w:sz w:val="22"/>
                <w:szCs w:val="22"/>
                <w:rtl/>
              </w:rPr>
            </w:pPr>
            <w:r w:rsidRPr="009A1362">
              <w:rPr>
                <w:rFonts w:ascii="Arial" w:hAnsi="Arial" w:cs="Arial"/>
                <w:sz w:val="22"/>
                <w:szCs w:val="22"/>
                <w:rtl/>
                <w:lang w:bidi="ar-IQ"/>
              </w:rPr>
              <w:lastRenderedPageBreak/>
              <w:t xml:space="preserve">8-      ان يكون منشأ (اجهزة الكلورين مع </w:t>
            </w:r>
            <w:r w:rsidRPr="009A1362">
              <w:rPr>
                <w:rFonts w:ascii="Arial" w:hAnsi="Arial" w:cs="Arial" w:hint="cs"/>
                <w:sz w:val="22"/>
                <w:szCs w:val="22"/>
                <w:rtl/>
                <w:lang w:bidi="ar-IQ"/>
              </w:rPr>
              <w:t>البوسترات،</w:t>
            </w:r>
            <w:r w:rsidRPr="009A1362">
              <w:rPr>
                <w:rFonts w:ascii="Arial" w:hAnsi="Arial" w:cs="Arial"/>
                <w:sz w:val="22"/>
                <w:szCs w:val="22"/>
                <w:rtl/>
                <w:lang w:bidi="ar-IQ"/>
              </w:rPr>
              <w:t xml:space="preserve"> خلاط الشب وخلاط المزج </w:t>
            </w:r>
            <w:r w:rsidRPr="009A1362">
              <w:rPr>
                <w:rFonts w:ascii="Arial" w:hAnsi="Arial" w:cs="Arial" w:hint="cs"/>
                <w:sz w:val="22"/>
                <w:szCs w:val="22"/>
                <w:rtl/>
                <w:lang w:bidi="ar-IQ"/>
              </w:rPr>
              <w:t>البطيء،</w:t>
            </w:r>
            <w:r>
              <w:rPr>
                <w:rFonts w:ascii="Arial" w:hAnsi="Arial" w:cs="Arial"/>
                <w:sz w:val="22"/>
                <w:szCs w:val="22"/>
                <w:lang w:bidi="ar-IQ"/>
              </w:rPr>
              <w:t xml:space="preserve"> </w:t>
            </w:r>
            <w:r w:rsidRPr="009A1362">
              <w:rPr>
                <w:rFonts w:ascii="Arial" w:hAnsi="Arial" w:cs="Arial" w:hint="cs"/>
                <w:sz w:val="22"/>
                <w:szCs w:val="22"/>
                <w:rtl/>
                <w:lang w:bidi="ar-IQ"/>
              </w:rPr>
              <w:t>الصمامات،</w:t>
            </w:r>
            <w:r w:rsidRPr="009A1362">
              <w:rPr>
                <w:rFonts w:ascii="Arial" w:hAnsi="Arial" w:cs="Arial"/>
                <w:sz w:val="22"/>
                <w:szCs w:val="22"/>
                <w:rtl/>
                <w:lang w:bidi="ar-IQ"/>
              </w:rPr>
              <w:t xml:space="preserve"> ضاغطات</w:t>
            </w:r>
            <w:r w:rsidRPr="009A1362">
              <w:rPr>
                <w:rFonts w:ascii="Arial" w:hAnsi="Arial" w:cs="Arial"/>
                <w:sz w:val="22"/>
                <w:szCs w:val="22"/>
                <w:rtl/>
              </w:rPr>
              <w:t xml:space="preserve"> </w:t>
            </w:r>
            <w:r w:rsidRPr="009A1362">
              <w:rPr>
                <w:rFonts w:ascii="Arial" w:hAnsi="Arial" w:cs="Arial" w:hint="cs"/>
                <w:sz w:val="22"/>
                <w:szCs w:val="22"/>
                <w:rtl/>
              </w:rPr>
              <w:t>الهواء،</w:t>
            </w:r>
            <w:r w:rsidRPr="009A1362">
              <w:rPr>
                <w:rFonts w:ascii="Arial" w:hAnsi="Arial" w:cs="Arial"/>
                <w:sz w:val="22"/>
                <w:szCs w:val="22"/>
                <w:rtl/>
              </w:rPr>
              <w:t xml:space="preserve"> قواطع الدورة والمشغلات </w:t>
            </w:r>
            <w:r w:rsidRPr="009A1362">
              <w:rPr>
                <w:rFonts w:ascii="Arial" w:hAnsi="Arial" w:cs="Arial" w:hint="cs"/>
                <w:sz w:val="22"/>
                <w:szCs w:val="22"/>
                <w:rtl/>
              </w:rPr>
              <w:t>الكهربائية) من</w:t>
            </w:r>
            <w:r w:rsidRPr="009A1362">
              <w:rPr>
                <w:rFonts w:ascii="Arial" w:hAnsi="Arial" w:cs="Arial"/>
                <w:sz w:val="22"/>
                <w:szCs w:val="22"/>
                <w:rtl/>
              </w:rPr>
              <w:t xml:space="preserve"> المناشئ المعتمدة لدى مديرية مـــاء </w:t>
            </w:r>
            <w:r w:rsidRPr="009A1362">
              <w:rPr>
                <w:rFonts w:ascii="Arial" w:hAnsi="Arial" w:cs="Arial" w:hint="cs"/>
                <w:sz w:val="22"/>
                <w:szCs w:val="22"/>
                <w:rtl/>
              </w:rPr>
              <w:t>البصرة.</w:t>
            </w:r>
          </w:p>
          <w:p w14:paraId="67346FFC" w14:textId="77777777" w:rsidR="004A553C" w:rsidRPr="009A1362" w:rsidRDefault="004A553C" w:rsidP="00E77834">
            <w:pPr>
              <w:ind w:left="330" w:hanging="270"/>
              <w:jc w:val="lowKashida"/>
              <w:rPr>
                <w:rFonts w:ascii="Arial" w:hAnsi="Arial" w:cs="Arial"/>
                <w:sz w:val="22"/>
                <w:szCs w:val="22"/>
                <w:rtl/>
              </w:rPr>
            </w:pPr>
          </w:p>
          <w:p w14:paraId="61B8F2E5" w14:textId="11B914C4" w:rsidR="004A553C" w:rsidRPr="009A1362" w:rsidRDefault="004A553C" w:rsidP="00E77834">
            <w:pPr>
              <w:ind w:left="330" w:hanging="270"/>
              <w:jc w:val="lowKashida"/>
              <w:rPr>
                <w:rFonts w:ascii="Arial" w:hAnsi="Arial" w:cs="Arial"/>
                <w:sz w:val="22"/>
                <w:szCs w:val="22"/>
                <w:rtl/>
              </w:rPr>
            </w:pPr>
            <w:r w:rsidRPr="009A1362">
              <w:rPr>
                <w:rFonts w:ascii="Arial" w:hAnsi="Arial" w:cs="Arial"/>
                <w:sz w:val="22"/>
                <w:szCs w:val="22"/>
                <w:rtl/>
              </w:rPr>
              <w:t>9-</w:t>
            </w:r>
            <w:r w:rsidRPr="009A1362">
              <w:rPr>
                <w:rFonts w:ascii="Arial" w:hAnsi="Arial" w:cs="Arial"/>
                <w:sz w:val="22"/>
                <w:szCs w:val="22"/>
                <w:rtl/>
              </w:rPr>
              <w:tab/>
              <w:t xml:space="preserve">القابلوات </w:t>
            </w:r>
            <w:r w:rsidRPr="009A1362">
              <w:rPr>
                <w:rFonts w:ascii="Arial" w:hAnsi="Arial" w:cs="Arial" w:hint="cs"/>
                <w:sz w:val="22"/>
                <w:szCs w:val="22"/>
                <w:rtl/>
              </w:rPr>
              <w:t>من المناشىء</w:t>
            </w:r>
            <w:r w:rsidRPr="009A1362">
              <w:rPr>
                <w:rFonts w:ascii="Arial" w:hAnsi="Arial" w:cs="Arial"/>
                <w:sz w:val="22"/>
                <w:szCs w:val="22"/>
                <w:rtl/>
              </w:rPr>
              <w:t xml:space="preserve"> للمواد </w:t>
            </w:r>
            <w:r w:rsidRPr="009A1362">
              <w:rPr>
                <w:rFonts w:ascii="Arial" w:hAnsi="Arial" w:cs="Arial" w:hint="cs"/>
                <w:sz w:val="22"/>
                <w:szCs w:val="22"/>
                <w:rtl/>
              </w:rPr>
              <w:t>المجهزة</w:t>
            </w:r>
            <w:r w:rsidRPr="009A1362">
              <w:rPr>
                <w:rFonts w:ascii="Arial" w:hAnsi="Arial" w:cs="Arial"/>
                <w:sz w:val="22"/>
                <w:szCs w:val="22"/>
                <w:rtl/>
              </w:rPr>
              <w:t xml:space="preserve"> من ماركات (</w:t>
            </w:r>
            <w:r w:rsidRPr="009A1362">
              <w:rPr>
                <w:rFonts w:ascii="Arial" w:hAnsi="Arial" w:cs="Arial"/>
                <w:sz w:val="22"/>
                <w:szCs w:val="22"/>
              </w:rPr>
              <w:t>Brands</w:t>
            </w:r>
            <w:r w:rsidRPr="009A1362">
              <w:rPr>
                <w:rFonts w:ascii="Arial" w:hAnsi="Arial" w:cs="Arial"/>
                <w:sz w:val="22"/>
                <w:szCs w:val="22"/>
                <w:rtl/>
              </w:rPr>
              <w:t>) المعتمدة لدى مديرية ماء البصرة ويتم استحصال موافقة مديرية ماء البصرة واللجان ذات العلاقة بالمديرية على الماركة المراد تجهيزها قبل المباشرة بأجراءات التجهيز ولاتعتبر موافقة دائرة المهندس المقيم موافقه نهائية لاختيار اي ماركة من المواد المجهزة مالم يتم امال الاجراءات المشار اليها اعلاه</w:t>
            </w:r>
          </w:p>
          <w:p w14:paraId="0F4B2358" w14:textId="77777777" w:rsidR="004A553C" w:rsidRPr="009A1362" w:rsidRDefault="004A553C" w:rsidP="00E77834">
            <w:pPr>
              <w:ind w:left="330" w:hanging="270"/>
              <w:jc w:val="lowKashida"/>
              <w:rPr>
                <w:rFonts w:ascii="Arial" w:hAnsi="Arial" w:cs="Arial"/>
                <w:sz w:val="22"/>
                <w:szCs w:val="22"/>
                <w:rtl/>
              </w:rPr>
            </w:pPr>
          </w:p>
          <w:p w14:paraId="5097ACE0" w14:textId="77777777" w:rsidR="004A553C" w:rsidRPr="009A1362" w:rsidRDefault="004A553C" w:rsidP="00E77834">
            <w:pPr>
              <w:ind w:left="330" w:hanging="270"/>
              <w:jc w:val="lowKashida"/>
              <w:rPr>
                <w:rFonts w:ascii="Arial" w:hAnsi="Arial" w:cs="Arial"/>
                <w:sz w:val="22"/>
                <w:szCs w:val="22"/>
                <w:rtl/>
              </w:rPr>
            </w:pPr>
            <w:r w:rsidRPr="009A1362">
              <w:rPr>
                <w:rFonts w:ascii="Arial" w:hAnsi="Arial" w:cs="Arial"/>
                <w:sz w:val="22"/>
                <w:szCs w:val="22"/>
                <w:rtl/>
              </w:rPr>
              <w:t>10-</w:t>
            </w:r>
            <w:r w:rsidRPr="009A1362">
              <w:rPr>
                <w:rFonts w:ascii="Arial" w:hAnsi="Arial" w:cs="Arial"/>
                <w:sz w:val="22"/>
                <w:szCs w:val="22"/>
                <w:rtl/>
              </w:rPr>
              <w:tab/>
              <w:t xml:space="preserve">فحص الطرف الثالث يجب ان </w:t>
            </w:r>
            <w:r w:rsidRPr="009A1362">
              <w:rPr>
                <w:rFonts w:ascii="Arial" w:hAnsi="Arial" w:cs="Arial" w:hint="cs"/>
                <w:sz w:val="22"/>
                <w:szCs w:val="22"/>
                <w:rtl/>
              </w:rPr>
              <w:t xml:space="preserve">يتضمن: </w:t>
            </w:r>
            <w:r w:rsidRPr="009A1362">
              <w:rPr>
                <w:rFonts w:ascii="Arial" w:hAnsi="Arial" w:cs="Arial"/>
                <w:sz w:val="22"/>
                <w:szCs w:val="22"/>
                <w:rtl/>
              </w:rPr>
              <w:t>-</w:t>
            </w:r>
          </w:p>
          <w:p w14:paraId="65CFF945" w14:textId="77777777" w:rsidR="004A553C" w:rsidRPr="009A1362" w:rsidRDefault="004A553C" w:rsidP="00E77834">
            <w:pPr>
              <w:numPr>
                <w:ilvl w:val="0"/>
                <w:numId w:val="2"/>
              </w:numPr>
              <w:ind w:left="330" w:hanging="270"/>
              <w:jc w:val="lowKashida"/>
              <w:rPr>
                <w:rFonts w:ascii="Arial" w:hAnsi="Arial" w:cs="Arial"/>
                <w:sz w:val="22"/>
                <w:szCs w:val="22"/>
                <w:rtl/>
              </w:rPr>
            </w:pPr>
            <w:r w:rsidRPr="009A1362">
              <w:rPr>
                <w:rFonts w:ascii="Arial" w:hAnsi="Arial" w:cs="Arial"/>
                <w:sz w:val="22"/>
                <w:szCs w:val="22"/>
                <w:rtl/>
              </w:rPr>
              <w:t xml:space="preserve">فحص سمك البليت </w:t>
            </w:r>
            <w:r w:rsidRPr="009A1362">
              <w:rPr>
                <w:rFonts w:ascii="Arial" w:hAnsi="Arial" w:cs="Arial" w:hint="cs"/>
                <w:sz w:val="22"/>
                <w:szCs w:val="22"/>
                <w:rtl/>
              </w:rPr>
              <w:t>للأحواض والفلاتر</w:t>
            </w:r>
            <w:r w:rsidRPr="009A1362">
              <w:rPr>
                <w:rFonts w:ascii="Arial" w:hAnsi="Arial" w:cs="Arial"/>
                <w:sz w:val="22"/>
                <w:szCs w:val="22"/>
                <w:rtl/>
              </w:rPr>
              <w:t xml:space="preserve"> وسمك بليت النوزلات</w:t>
            </w:r>
          </w:p>
          <w:p w14:paraId="769ABB7B" w14:textId="77777777" w:rsidR="004A553C" w:rsidRPr="009A1362" w:rsidRDefault="004A553C" w:rsidP="00E77834">
            <w:pPr>
              <w:numPr>
                <w:ilvl w:val="0"/>
                <w:numId w:val="2"/>
              </w:numPr>
              <w:ind w:left="330" w:hanging="270"/>
              <w:jc w:val="lowKashida"/>
              <w:rPr>
                <w:rFonts w:ascii="Arial" w:hAnsi="Arial" w:cs="Arial"/>
                <w:sz w:val="22"/>
                <w:szCs w:val="22"/>
                <w:rtl/>
              </w:rPr>
            </w:pPr>
            <w:r w:rsidRPr="009A1362">
              <w:rPr>
                <w:rFonts w:ascii="Arial" w:hAnsi="Arial" w:cs="Arial"/>
                <w:sz w:val="22"/>
                <w:szCs w:val="22"/>
                <w:rtl/>
              </w:rPr>
              <w:t>فحص الصبغ من الداخل والخارج وفحص سمية مادة الطلاء الداخلي</w:t>
            </w:r>
          </w:p>
          <w:p w14:paraId="291761B5" w14:textId="77777777" w:rsidR="004A553C" w:rsidRPr="009A1362" w:rsidRDefault="004A553C" w:rsidP="00E77834">
            <w:pPr>
              <w:numPr>
                <w:ilvl w:val="0"/>
                <w:numId w:val="2"/>
              </w:numPr>
              <w:ind w:left="330" w:hanging="270"/>
              <w:jc w:val="lowKashida"/>
              <w:rPr>
                <w:rFonts w:ascii="Arial" w:hAnsi="Arial" w:cs="Arial"/>
                <w:sz w:val="22"/>
                <w:szCs w:val="22"/>
                <w:rtl/>
              </w:rPr>
            </w:pPr>
            <w:r w:rsidRPr="009A1362">
              <w:rPr>
                <w:rFonts w:ascii="Arial" w:hAnsi="Arial" w:cs="Arial"/>
                <w:sz w:val="22"/>
                <w:szCs w:val="22"/>
                <w:rtl/>
              </w:rPr>
              <w:t>قياس الأبعاد للأجزاء الحديدية</w:t>
            </w:r>
          </w:p>
          <w:p w14:paraId="010C38B2" w14:textId="77777777" w:rsidR="004A553C" w:rsidRPr="009A1362" w:rsidRDefault="004A553C" w:rsidP="00E77834">
            <w:pPr>
              <w:numPr>
                <w:ilvl w:val="0"/>
                <w:numId w:val="2"/>
              </w:numPr>
              <w:ind w:left="330" w:hanging="270"/>
              <w:jc w:val="lowKashida"/>
              <w:rPr>
                <w:rFonts w:ascii="Arial" w:hAnsi="Arial" w:cs="Arial"/>
                <w:sz w:val="22"/>
                <w:szCs w:val="22"/>
                <w:rtl/>
              </w:rPr>
            </w:pPr>
            <w:r w:rsidRPr="009A1362">
              <w:rPr>
                <w:rFonts w:ascii="Arial" w:hAnsi="Arial" w:cs="Arial"/>
                <w:sz w:val="22"/>
                <w:szCs w:val="22"/>
                <w:rtl/>
              </w:rPr>
              <w:t>فحص اللحام باليزر</w:t>
            </w:r>
          </w:p>
          <w:p w14:paraId="4CE7B345" w14:textId="77777777" w:rsidR="004A553C" w:rsidRPr="009A1362" w:rsidRDefault="004A553C" w:rsidP="00E77834">
            <w:pPr>
              <w:numPr>
                <w:ilvl w:val="0"/>
                <w:numId w:val="2"/>
              </w:numPr>
              <w:ind w:left="330" w:hanging="270"/>
              <w:jc w:val="lowKashida"/>
              <w:rPr>
                <w:rFonts w:ascii="Arial" w:hAnsi="Arial" w:cs="Arial"/>
                <w:sz w:val="22"/>
                <w:szCs w:val="22"/>
                <w:rtl/>
              </w:rPr>
            </w:pPr>
            <w:r w:rsidRPr="009A1362">
              <w:rPr>
                <w:rFonts w:ascii="Arial" w:hAnsi="Arial" w:cs="Arial"/>
                <w:sz w:val="22"/>
                <w:szCs w:val="22"/>
                <w:rtl/>
              </w:rPr>
              <w:t>فحص سمك الأنابيب وسمك الغلونة ونوع الفلنجات المستخدمة</w:t>
            </w:r>
          </w:p>
          <w:p w14:paraId="6FD53728" w14:textId="77777777" w:rsidR="004A553C" w:rsidRPr="009A1362" w:rsidRDefault="004A553C" w:rsidP="00E77834">
            <w:pPr>
              <w:numPr>
                <w:ilvl w:val="0"/>
                <w:numId w:val="2"/>
              </w:numPr>
              <w:ind w:left="330" w:hanging="270"/>
              <w:jc w:val="lowKashida"/>
              <w:rPr>
                <w:rFonts w:ascii="Arial" w:hAnsi="Arial" w:cs="Arial"/>
                <w:sz w:val="22"/>
                <w:szCs w:val="22"/>
                <w:rtl/>
              </w:rPr>
            </w:pPr>
            <w:r w:rsidRPr="009A1362">
              <w:rPr>
                <w:rFonts w:ascii="Arial" w:hAnsi="Arial" w:cs="Arial"/>
                <w:sz w:val="22"/>
                <w:szCs w:val="22"/>
                <w:rtl/>
              </w:rPr>
              <w:t xml:space="preserve">فحص المضخات ويشمل فحص </w:t>
            </w:r>
            <w:r w:rsidRPr="009A1362">
              <w:rPr>
                <w:rFonts w:ascii="Arial" w:hAnsi="Arial" w:cs="Arial" w:hint="cs"/>
                <w:sz w:val="22"/>
                <w:szCs w:val="22"/>
                <w:rtl/>
              </w:rPr>
              <w:t>(مادة</w:t>
            </w:r>
            <w:r w:rsidRPr="009A1362">
              <w:rPr>
                <w:rFonts w:ascii="Arial" w:hAnsi="Arial" w:cs="Arial"/>
                <w:sz w:val="22"/>
                <w:szCs w:val="22"/>
                <w:rtl/>
              </w:rPr>
              <w:t xml:space="preserve"> </w:t>
            </w:r>
            <w:r w:rsidRPr="009A1362">
              <w:rPr>
                <w:rFonts w:ascii="Arial" w:hAnsi="Arial" w:cs="Arial" w:hint="cs"/>
                <w:sz w:val="22"/>
                <w:szCs w:val="22"/>
                <w:rtl/>
              </w:rPr>
              <w:t>البدي والبشارة</w:t>
            </w:r>
            <w:r w:rsidRPr="009A1362">
              <w:rPr>
                <w:rFonts w:ascii="Arial" w:hAnsi="Arial" w:cs="Arial"/>
                <w:sz w:val="22"/>
                <w:szCs w:val="22"/>
                <w:rtl/>
              </w:rPr>
              <w:t xml:space="preserve"> والشفت) وفحص البلورات والكمبريسر </w:t>
            </w:r>
            <w:r w:rsidRPr="009A1362">
              <w:rPr>
                <w:rFonts w:ascii="Arial" w:hAnsi="Arial" w:cs="Arial" w:hint="cs"/>
                <w:sz w:val="22"/>
                <w:szCs w:val="22"/>
                <w:rtl/>
              </w:rPr>
              <w:t>والأقفال ولوحة</w:t>
            </w:r>
            <w:r w:rsidRPr="009A1362">
              <w:rPr>
                <w:rFonts w:ascii="Arial" w:hAnsi="Arial" w:cs="Arial"/>
                <w:sz w:val="22"/>
                <w:szCs w:val="22"/>
                <w:rtl/>
              </w:rPr>
              <w:t xml:space="preserve"> السيطرة ومطابقتها بالمواصفات المطلوبة </w:t>
            </w:r>
          </w:p>
          <w:p w14:paraId="61B1DDB5" w14:textId="77777777" w:rsidR="004A553C" w:rsidRPr="009A1362" w:rsidRDefault="004A553C" w:rsidP="00E77834">
            <w:pPr>
              <w:numPr>
                <w:ilvl w:val="0"/>
                <w:numId w:val="2"/>
              </w:numPr>
              <w:ind w:left="330" w:hanging="270"/>
              <w:jc w:val="lowKashida"/>
              <w:rPr>
                <w:rFonts w:ascii="Arial" w:hAnsi="Arial" w:cs="Arial"/>
                <w:sz w:val="22"/>
                <w:szCs w:val="22"/>
                <w:rtl/>
              </w:rPr>
            </w:pPr>
            <w:r w:rsidRPr="009A1362">
              <w:rPr>
                <w:rFonts w:ascii="Arial" w:hAnsi="Arial" w:cs="Arial"/>
                <w:sz w:val="22"/>
                <w:szCs w:val="22"/>
                <w:rtl/>
              </w:rPr>
              <w:t xml:space="preserve">فحص </w:t>
            </w:r>
            <w:r w:rsidRPr="009A1362">
              <w:rPr>
                <w:rFonts w:ascii="Arial" w:hAnsi="Arial" w:cs="Arial" w:hint="cs"/>
                <w:sz w:val="22"/>
                <w:szCs w:val="22"/>
                <w:rtl/>
              </w:rPr>
              <w:t>الخلاطات والبوسترات</w:t>
            </w:r>
            <w:r w:rsidRPr="009A1362">
              <w:rPr>
                <w:rFonts w:ascii="Arial" w:hAnsi="Arial" w:cs="Arial"/>
                <w:sz w:val="22"/>
                <w:szCs w:val="22"/>
                <w:rtl/>
              </w:rPr>
              <w:t xml:space="preserve"> والحاقنات لأجهزة الكلورين ومطابقتها بالمواصفات المطلوبة </w:t>
            </w:r>
          </w:p>
          <w:p w14:paraId="7F936368" w14:textId="77777777" w:rsidR="004A553C" w:rsidRPr="009A1362" w:rsidRDefault="004A553C" w:rsidP="00E77834">
            <w:pPr>
              <w:ind w:left="330" w:hanging="270"/>
              <w:jc w:val="lowKashida"/>
              <w:rPr>
                <w:rFonts w:ascii="Arial" w:hAnsi="Arial" w:cs="Arial"/>
                <w:sz w:val="22"/>
                <w:szCs w:val="22"/>
                <w:rtl/>
              </w:rPr>
            </w:pPr>
            <w:r w:rsidRPr="009A1362">
              <w:rPr>
                <w:rFonts w:ascii="Arial" w:hAnsi="Arial" w:cs="Arial"/>
                <w:sz w:val="22"/>
                <w:szCs w:val="22"/>
                <w:rtl/>
              </w:rPr>
              <w:t xml:space="preserve">ويكون تقرير الفحص معزز </w:t>
            </w:r>
            <w:r w:rsidRPr="009A1362">
              <w:rPr>
                <w:rFonts w:ascii="Arial" w:hAnsi="Arial" w:cs="Arial" w:hint="cs"/>
                <w:sz w:val="22"/>
                <w:szCs w:val="22"/>
                <w:rtl/>
              </w:rPr>
              <w:t>بالصور والأرقام</w:t>
            </w:r>
            <w:r w:rsidRPr="009A1362">
              <w:rPr>
                <w:rFonts w:ascii="Arial" w:hAnsi="Arial" w:cs="Arial"/>
                <w:sz w:val="22"/>
                <w:szCs w:val="22"/>
                <w:rtl/>
              </w:rPr>
              <w:t xml:space="preserve"> التسلسلية للأجزاء </w:t>
            </w:r>
            <w:r w:rsidRPr="009A1362">
              <w:rPr>
                <w:rFonts w:ascii="Arial" w:hAnsi="Arial" w:cs="Arial" w:hint="cs"/>
                <w:sz w:val="22"/>
                <w:szCs w:val="22"/>
                <w:rtl/>
              </w:rPr>
              <w:t>المفحوصة وكذلك</w:t>
            </w:r>
            <w:r w:rsidRPr="009A1362">
              <w:rPr>
                <w:rFonts w:ascii="Arial" w:hAnsi="Arial" w:cs="Arial"/>
                <w:sz w:val="22"/>
                <w:szCs w:val="22"/>
                <w:rtl/>
              </w:rPr>
              <w:t xml:space="preserve"> نتائج الفحوصات التي تم القيام </w:t>
            </w:r>
            <w:r w:rsidRPr="009A1362">
              <w:rPr>
                <w:rFonts w:ascii="Arial" w:hAnsi="Arial" w:cs="Arial" w:hint="cs"/>
                <w:sz w:val="22"/>
                <w:szCs w:val="22"/>
                <w:rtl/>
              </w:rPr>
              <w:t>بها لأجزاء</w:t>
            </w:r>
            <w:r w:rsidRPr="009A1362">
              <w:rPr>
                <w:rFonts w:ascii="Arial" w:hAnsi="Arial" w:cs="Arial"/>
                <w:sz w:val="22"/>
                <w:szCs w:val="22"/>
                <w:rtl/>
              </w:rPr>
              <w:t xml:space="preserve"> الوحدة الوحدة المجمعة</w:t>
            </w:r>
          </w:p>
          <w:p w14:paraId="54599A3F" w14:textId="77777777" w:rsidR="004A553C" w:rsidRPr="009A1362" w:rsidRDefault="004A553C" w:rsidP="00E77834">
            <w:pPr>
              <w:ind w:left="330" w:hanging="270"/>
              <w:jc w:val="lowKashida"/>
              <w:rPr>
                <w:rFonts w:ascii="Arial" w:hAnsi="Arial" w:cs="Arial"/>
                <w:sz w:val="22"/>
                <w:szCs w:val="22"/>
                <w:rtl/>
              </w:rPr>
            </w:pPr>
            <w:r w:rsidRPr="009A1362">
              <w:rPr>
                <w:rFonts w:ascii="Arial" w:hAnsi="Arial" w:cs="Arial"/>
                <w:sz w:val="22"/>
                <w:szCs w:val="22"/>
                <w:rtl/>
              </w:rPr>
              <w:t xml:space="preserve">والرمل والحصى يجب ان يكون ناجح بالفحص الكيميائي والفيزيائي  </w:t>
            </w:r>
          </w:p>
          <w:p w14:paraId="0C7F3A55" w14:textId="77777777" w:rsidR="004A553C" w:rsidRPr="009A1362" w:rsidRDefault="004A553C" w:rsidP="00E77834">
            <w:pPr>
              <w:ind w:left="330" w:hanging="270"/>
              <w:jc w:val="lowKashida"/>
              <w:rPr>
                <w:rFonts w:ascii="Arial" w:hAnsi="Arial" w:cs="Arial"/>
                <w:sz w:val="22"/>
                <w:szCs w:val="22"/>
                <w:lang w:bidi="ar-IQ"/>
              </w:rPr>
            </w:pPr>
            <w:r w:rsidRPr="009A1362">
              <w:rPr>
                <w:rFonts w:ascii="Arial" w:hAnsi="Arial" w:cs="Arial"/>
                <w:sz w:val="22"/>
                <w:szCs w:val="22"/>
                <w:rtl/>
              </w:rPr>
              <w:t xml:space="preserve">11- يجب ان تكون العكارة للماء المنتج اقل من </w:t>
            </w:r>
            <w:r w:rsidRPr="009A1362">
              <w:rPr>
                <w:rFonts w:ascii="Arial" w:hAnsi="Arial" w:cs="Arial"/>
                <w:sz w:val="22"/>
                <w:szCs w:val="22"/>
                <w:lang w:bidi="ar-IQ"/>
              </w:rPr>
              <w:t>5Ntu</w:t>
            </w:r>
          </w:p>
          <w:p w14:paraId="07ED8162" w14:textId="77777777" w:rsidR="004A553C" w:rsidRPr="009A1362" w:rsidRDefault="004A553C" w:rsidP="00E77834">
            <w:pPr>
              <w:ind w:left="330" w:hanging="270"/>
              <w:jc w:val="lowKashida"/>
              <w:rPr>
                <w:rFonts w:ascii="Arial" w:hAnsi="Arial" w:cs="Arial"/>
                <w:sz w:val="22"/>
                <w:szCs w:val="22"/>
                <w:rtl/>
                <w:lang w:bidi="ar-IQ"/>
              </w:rPr>
            </w:pPr>
            <w:r w:rsidRPr="009A1362">
              <w:rPr>
                <w:rFonts w:ascii="Arial" w:hAnsi="Arial" w:cs="Arial"/>
                <w:sz w:val="22"/>
                <w:szCs w:val="22"/>
                <w:rtl/>
              </w:rPr>
              <w:t>12-</w:t>
            </w:r>
            <w:r w:rsidRPr="009A1362">
              <w:rPr>
                <w:rFonts w:ascii="Arial" w:hAnsi="Arial" w:cs="Arial"/>
                <w:sz w:val="22"/>
                <w:szCs w:val="22"/>
                <w:rtl/>
              </w:rPr>
              <w:tab/>
              <w:t xml:space="preserve">خزانات الشب والأنابيب البلاستيكية وملحقاتها يجب ان تكون مطابقة للمواصفات المطلوبة ويكون منشـــا المواد من المناشئ المعتمدة لدى مديرية مـــاء </w:t>
            </w:r>
            <w:r w:rsidRPr="009A1362">
              <w:rPr>
                <w:rFonts w:ascii="Arial" w:hAnsi="Arial" w:cs="Arial" w:hint="cs"/>
                <w:sz w:val="22"/>
                <w:szCs w:val="22"/>
                <w:rtl/>
              </w:rPr>
              <w:t>البصرة.</w:t>
            </w:r>
            <w:r w:rsidRPr="009A1362">
              <w:rPr>
                <w:rFonts w:ascii="Arial" w:hAnsi="Arial" w:cs="Arial"/>
                <w:sz w:val="22"/>
                <w:szCs w:val="22"/>
                <w:rtl/>
                <w:lang w:bidi="ar-IQ"/>
              </w:rPr>
              <w:t xml:space="preserve"> </w:t>
            </w:r>
          </w:p>
          <w:p w14:paraId="3D89506A" w14:textId="77777777" w:rsidR="004A553C" w:rsidRPr="009A1362" w:rsidRDefault="004A553C" w:rsidP="00E77834">
            <w:pPr>
              <w:ind w:left="330" w:hanging="270"/>
              <w:jc w:val="lowKashida"/>
              <w:rPr>
                <w:rFonts w:ascii="Arial" w:hAnsi="Arial" w:cs="Arial"/>
                <w:sz w:val="22"/>
                <w:szCs w:val="22"/>
                <w:rtl/>
              </w:rPr>
            </w:pPr>
            <w:r w:rsidRPr="009A1362">
              <w:rPr>
                <w:rFonts w:ascii="Arial" w:hAnsi="Arial" w:cs="Arial"/>
                <w:sz w:val="22"/>
                <w:szCs w:val="22"/>
                <w:rtl/>
              </w:rPr>
              <w:t>13</w:t>
            </w:r>
            <w:r w:rsidRPr="009A1362">
              <w:rPr>
                <w:rFonts w:ascii="Arial" w:hAnsi="Arial" w:cs="Arial" w:hint="cs"/>
                <w:sz w:val="22"/>
                <w:szCs w:val="22"/>
                <w:rtl/>
              </w:rPr>
              <w:t>- على</w:t>
            </w:r>
            <w:r w:rsidRPr="009A1362">
              <w:rPr>
                <w:rFonts w:ascii="Arial" w:hAnsi="Arial" w:cs="Arial"/>
                <w:sz w:val="22"/>
                <w:szCs w:val="22"/>
                <w:rtl/>
              </w:rPr>
              <w:t xml:space="preserve"> الشركة المنفذة صيانة وتشغيل كافة فقرات الوحدة المجمعة وملحقاتها ولمدة سنة كاملة ويكون كادر التشغيل والصيانة مكون </w:t>
            </w:r>
            <w:r w:rsidRPr="009A1362">
              <w:rPr>
                <w:rFonts w:ascii="Arial" w:hAnsi="Arial" w:cs="Arial" w:hint="cs"/>
                <w:sz w:val="22"/>
                <w:szCs w:val="22"/>
                <w:rtl/>
              </w:rPr>
              <w:t>من</w:t>
            </w:r>
            <w:r w:rsidRPr="009A1362">
              <w:rPr>
                <w:rFonts w:ascii="Arial" w:hAnsi="Arial" w:cs="Arial"/>
                <w:sz w:val="22"/>
                <w:szCs w:val="22"/>
              </w:rPr>
              <w:t xml:space="preserve"> </w:t>
            </w:r>
            <w:r w:rsidRPr="009A1362">
              <w:rPr>
                <w:rFonts w:ascii="Arial" w:hAnsi="Arial" w:cs="Arial" w:hint="cs"/>
                <w:sz w:val="22"/>
                <w:szCs w:val="22"/>
                <w:rtl/>
              </w:rPr>
              <w:t>(فني</w:t>
            </w:r>
            <w:r w:rsidRPr="009A1362">
              <w:rPr>
                <w:rFonts w:ascii="Arial" w:hAnsi="Arial" w:cs="Arial"/>
                <w:sz w:val="22"/>
                <w:szCs w:val="22"/>
                <w:rtl/>
              </w:rPr>
              <w:t xml:space="preserve"> كهرباء، فني ميكانيك، مشغلين عدد/4)</w:t>
            </w:r>
          </w:p>
          <w:p w14:paraId="57DEB4BE" w14:textId="77777777" w:rsidR="004A553C" w:rsidRPr="009A1362" w:rsidRDefault="004A553C" w:rsidP="00E77834">
            <w:pPr>
              <w:ind w:left="330" w:hanging="270"/>
              <w:jc w:val="both"/>
              <w:rPr>
                <w:rFonts w:ascii="Arial" w:hAnsi="Arial" w:cs="Arial"/>
                <w:sz w:val="22"/>
                <w:szCs w:val="22"/>
              </w:rPr>
            </w:pPr>
            <w:r w:rsidRPr="009A1362">
              <w:rPr>
                <w:rFonts w:ascii="Arial" w:hAnsi="Arial" w:cs="Arial"/>
                <w:sz w:val="22"/>
                <w:szCs w:val="22"/>
                <w:rtl/>
              </w:rPr>
              <w:t>14</w:t>
            </w:r>
            <w:r w:rsidRPr="009A1362">
              <w:rPr>
                <w:rFonts w:ascii="Arial" w:hAnsi="Arial" w:cs="Arial" w:hint="cs"/>
                <w:sz w:val="22"/>
                <w:szCs w:val="22"/>
                <w:rtl/>
              </w:rPr>
              <w:t xml:space="preserve">- </w:t>
            </w:r>
            <w:r w:rsidRPr="009A1362">
              <w:rPr>
                <w:rFonts w:ascii="Arial" w:hAnsi="Arial" w:cs="Arial"/>
                <w:sz w:val="22"/>
                <w:szCs w:val="22"/>
                <w:rtl/>
              </w:rPr>
              <w:t>تقديم شهادة منشأ للمعدات الميكانيكية والكهربائية الداخلة في الوحدة المجمعة</w:t>
            </w:r>
          </w:p>
        </w:tc>
        <w:tc>
          <w:tcPr>
            <w:tcW w:w="1637" w:type="dxa"/>
            <w:vAlign w:val="center"/>
          </w:tcPr>
          <w:p w14:paraId="53636831" w14:textId="170D2D31" w:rsidR="004A553C" w:rsidRPr="009A1362" w:rsidRDefault="004A553C" w:rsidP="00E77834">
            <w:pPr>
              <w:jc w:val="center"/>
              <w:rPr>
                <w:rFonts w:ascii="Arial" w:hAnsi="Arial" w:cs="Arial"/>
                <w:sz w:val="22"/>
                <w:szCs w:val="22"/>
                <w:rtl/>
                <w:lang w:bidi="ar-IQ"/>
              </w:rPr>
            </w:pPr>
          </w:p>
        </w:tc>
        <w:tc>
          <w:tcPr>
            <w:tcW w:w="1260" w:type="dxa"/>
            <w:vAlign w:val="center"/>
          </w:tcPr>
          <w:p w14:paraId="6927F11F" w14:textId="35365497" w:rsidR="004A553C" w:rsidRPr="009A1362" w:rsidRDefault="004A553C" w:rsidP="00E77834">
            <w:pPr>
              <w:jc w:val="center"/>
              <w:rPr>
                <w:rFonts w:ascii="Arial" w:hAnsi="Arial" w:cs="Arial"/>
                <w:sz w:val="22"/>
                <w:szCs w:val="22"/>
                <w:lang w:bidi="ar-IQ"/>
              </w:rPr>
            </w:pPr>
          </w:p>
        </w:tc>
        <w:tc>
          <w:tcPr>
            <w:tcW w:w="1970" w:type="dxa"/>
            <w:vAlign w:val="center"/>
          </w:tcPr>
          <w:p w14:paraId="6A51DC48" w14:textId="225BE653" w:rsidR="004A553C" w:rsidRPr="009A1362" w:rsidRDefault="004A553C" w:rsidP="00E77834">
            <w:pPr>
              <w:jc w:val="center"/>
              <w:rPr>
                <w:rFonts w:ascii="Arial" w:hAnsi="Arial" w:cs="Arial"/>
                <w:sz w:val="22"/>
                <w:szCs w:val="22"/>
                <w:highlight w:val="yellow"/>
              </w:rPr>
            </w:pPr>
          </w:p>
        </w:tc>
      </w:tr>
      <w:tr w:rsidR="004A553C" w:rsidRPr="005937B3" w14:paraId="56787906" w14:textId="77777777" w:rsidTr="00FA50E8">
        <w:trPr>
          <w:trHeight w:val="2107"/>
        </w:trPr>
        <w:tc>
          <w:tcPr>
            <w:tcW w:w="471" w:type="dxa"/>
            <w:shd w:val="clear" w:color="auto" w:fill="D9D9D9"/>
          </w:tcPr>
          <w:p w14:paraId="16539847" w14:textId="77777777" w:rsidR="004A553C" w:rsidRPr="005937B3" w:rsidRDefault="004A553C" w:rsidP="00E77834">
            <w:pPr>
              <w:rPr>
                <w:rFonts w:ascii="Arial" w:hAnsi="Arial" w:cs="Arial"/>
                <w:b/>
                <w:bCs/>
                <w:sz w:val="22"/>
                <w:szCs w:val="22"/>
                <w:rtl/>
              </w:rPr>
            </w:pPr>
          </w:p>
        </w:tc>
        <w:tc>
          <w:tcPr>
            <w:tcW w:w="5937" w:type="dxa"/>
            <w:vAlign w:val="center"/>
          </w:tcPr>
          <w:p w14:paraId="200598F0" w14:textId="77777777" w:rsidR="004A553C" w:rsidRPr="00D73D38" w:rsidRDefault="004A553C" w:rsidP="00E77834">
            <w:pPr>
              <w:bidi w:val="0"/>
              <w:ind w:left="330" w:hanging="270"/>
              <w:rPr>
                <w:rFonts w:ascii="Arial" w:hAnsi="Arial" w:cs="Arial"/>
                <w:b/>
                <w:bCs/>
                <w:color w:val="000000" w:themeColor="text1"/>
                <w:sz w:val="22"/>
                <w:szCs w:val="22"/>
              </w:rPr>
            </w:pPr>
            <w:r w:rsidRPr="00D73D38">
              <w:rPr>
                <w:rFonts w:ascii="Arial" w:eastAsiaTheme="majorEastAsia" w:hAnsi="Arial" w:cs="Arial"/>
                <w:b/>
                <w:bCs/>
                <w:color w:val="000000" w:themeColor="text1"/>
                <w:sz w:val="22"/>
                <w:szCs w:val="22"/>
              </w:rPr>
              <w:t>Compact Water Unit:</w:t>
            </w:r>
          </w:p>
          <w:p w14:paraId="11C8EB0F" w14:textId="77777777" w:rsidR="004A553C" w:rsidRPr="00D73D38" w:rsidRDefault="004A553C" w:rsidP="00E77834">
            <w:pPr>
              <w:bidi w:val="0"/>
              <w:ind w:left="330" w:hanging="270"/>
              <w:rPr>
                <w:rFonts w:ascii="Arial" w:hAnsi="Arial" w:cs="Arial"/>
                <w:color w:val="000000" w:themeColor="text1"/>
                <w:sz w:val="22"/>
                <w:szCs w:val="22"/>
              </w:rPr>
            </w:pPr>
            <w:r w:rsidRPr="00D73D38">
              <w:rPr>
                <w:rFonts w:ascii="Arial" w:hAnsi="Arial" w:cs="Arial"/>
                <w:color w:val="000000" w:themeColor="text1"/>
                <w:sz w:val="22"/>
                <w:szCs w:val="22"/>
              </w:rPr>
              <w:t xml:space="preserve">Design, supply, fabrication, installation, connection, testing, and commissioning of a </w:t>
            </w:r>
            <w:r w:rsidRPr="00D73D38">
              <w:rPr>
                <w:rFonts w:ascii="Arial" w:eastAsiaTheme="majorEastAsia" w:hAnsi="Arial" w:cs="Arial"/>
                <w:color w:val="000000" w:themeColor="text1"/>
                <w:sz w:val="22"/>
                <w:szCs w:val="22"/>
              </w:rPr>
              <w:t>compact water treatment unit</w:t>
            </w:r>
            <w:r w:rsidRPr="00D73D38">
              <w:rPr>
                <w:rFonts w:ascii="Arial" w:hAnsi="Arial" w:cs="Arial"/>
                <w:color w:val="000000" w:themeColor="text1"/>
                <w:sz w:val="22"/>
                <w:szCs w:val="22"/>
              </w:rPr>
              <w:t xml:space="preserve"> with a total capacity of </w:t>
            </w:r>
            <w:r w:rsidRPr="00D73D38">
              <w:rPr>
                <w:rFonts w:ascii="Arial" w:eastAsiaTheme="majorEastAsia" w:hAnsi="Arial" w:cs="Arial"/>
                <w:color w:val="000000" w:themeColor="text1"/>
                <w:sz w:val="22"/>
                <w:szCs w:val="22"/>
              </w:rPr>
              <w:t>400 m³/hour (Pressure Filter type)</w:t>
            </w:r>
            <w:r w:rsidRPr="00D73D38">
              <w:rPr>
                <w:rFonts w:ascii="Arial" w:hAnsi="Arial" w:cs="Arial"/>
                <w:color w:val="000000" w:themeColor="text1"/>
                <w:sz w:val="22"/>
                <w:szCs w:val="22"/>
              </w:rPr>
              <w:t>, including all related costs, as per the following specifications:</w:t>
            </w:r>
          </w:p>
          <w:p w14:paraId="63EE56F1" w14:textId="77777777" w:rsidR="004A553C" w:rsidRPr="00D73D38" w:rsidRDefault="004A553C" w:rsidP="00E77834">
            <w:pPr>
              <w:numPr>
                <w:ilvl w:val="0"/>
                <w:numId w:val="11"/>
              </w:numPr>
              <w:bidi w:val="0"/>
              <w:rPr>
                <w:rFonts w:ascii="Arial" w:hAnsi="Arial" w:cs="Arial"/>
                <w:color w:val="000000" w:themeColor="text1"/>
                <w:sz w:val="22"/>
                <w:szCs w:val="22"/>
              </w:rPr>
            </w:pPr>
            <w:r w:rsidRPr="00D73D38">
              <w:rPr>
                <w:rFonts w:ascii="Arial" w:hAnsi="Arial" w:cs="Arial"/>
                <w:color w:val="000000" w:themeColor="text1"/>
                <w:sz w:val="22"/>
                <w:szCs w:val="22"/>
              </w:rPr>
              <w:t>Submission of detailed drawings for the concrete foundation works of the compact unit (A3 and A4 sizes), duly approved by the Directorate of Water before implementation.</w:t>
            </w:r>
          </w:p>
          <w:p w14:paraId="498A5A1B" w14:textId="77777777" w:rsidR="004A553C" w:rsidRPr="00D73D38" w:rsidRDefault="004A553C" w:rsidP="00E77834">
            <w:pPr>
              <w:numPr>
                <w:ilvl w:val="0"/>
                <w:numId w:val="11"/>
              </w:numPr>
              <w:bidi w:val="0"/>
              <w:rPr>
                <w:rFonts w:ascii="Arial" w:hAnsi="Arial" w:cs="Arial"/>
                <w:color w:val="000000" w:themeColor="text1"/>
                <w:sz w:val="22"/>
                <w:szCs w:val="22"/>
              </w:rPr>
            </w:pPr>
            <w:r w:rsidRPr="00D73D38">
              <w:rPr>
                <w:rFonts w:ascii="Arial" w:hAnsi="Arial" w:cs="Arial"/>
                <w:color w:val="000000" w:themeColor="text1"/>
                <w:sz w:val="22"/>
                <w:szCs w:val="22"/>
              </w:rPr>
              <w:t>Submission of detailed mechanical and electrical drawings in two copies (A3 and A4 sizes).</w:t>
            </w:r>
          </w:p>
          <w:p w14:paraId="5BAF8FA1" w14:textId="77777777" w:rsidR="004A553C" w:rsidRPr="00D73D38" w:rsidRDefault="004A553C" w:rsidP="00E77834">
            <w:pPr>
              <w:numPr>
                <w:ilvl w:val="0"/>
                <w:numId w:val="11"/>
              </w:numPr>
              <w:bidi w:val="0"/>
              <w:rPr>
                <w:rFonts w:ascii="Arial" w:hAnsi="Arial" w:cs="Arial"/>
                <w:color w:val="000000" w:themeColor="text1"/>
                <w:sz w:val="22"/>
                <w:szCs w:val="22"/>
              </w:rPr>
            </w:pPr>
            <w:r w:rsidRPr="00D73D38">
              <w:rPr>
                <w:rFonts w:ascii="Arial" w:hAnsi="Arial" w:cs="Arial"/>
                <w:color w:val="000000" w:themeColor="text1"/>
                <w:sz w:val="22"/>
                <w:szCs w:val="22"/>
              </w:rPr>
              <w:t xml:space="preserve">Submission of a comprehensive </w:t>
            </w:r>
            <w:r w:rsidRPr="00D73D38">
              <w:rPr>
                <w:rFonts w:ascii="Arial" w:eastAsiaTheme="majorEastAsia" w:hAnsi="Arial" w:cs="Arial"/>
                <w:color w:val="000000" w:themeColor="text1"/>
                <w:sz w:val="22"/>
                <w:szCs w:val="22"/>
              </w:rPr>
              <w:t>technical offer</w:t>
            </w:r>
            <w:r w:rsidRPr="00D73D38">
              <w:rPr>
                <w:rFonts w:ascii="Arial" w:hAnsi="Arial" w:cs="Arial"/>
                <w:color w:val="000000" w:themeColor="text1"/>
                <w:sz w:val="22"/>
                <w:szCs w:val="22"/>
              </w:rPr>
              <w:t xml:space="preserve"> covering all parts of the unit. The technical offer shall include complete catalogues for all materials and equipment to be supplied within the compact unit, in addition to detailed dimensions and drawings (</w:t>
            </w:r>
            <w:r w:rsidRPr="00D73D38">
              <w:rPr>
                <w:rFonts w:ascii="Arial" w:eastAsiaTheme="majorEastAsia" w:hAnsi="Arial" w:cs="Arial"/>
                <w:color w:val="000000" w:themeColor="text1"/>
                <w:sz w:val="22"/>
                <w:szCs w:val="22"/>
              </w:rPr>
              <w:t>ID, Civil Layout, and P&amp;ID</w:t>
            </w:r>
            <w:r w:rsidRPr="00D73D38">
              <w:rPr>
                <w:rFonts w:ascii="Arial" w:hAnsi="Arial" w:cs="Arial"/>
                <w:color w:val="000000" w:themeColor="text1"/>
                <w:sz w:val="22"/>
                <w:szCs w:val="22"/>
              </w:rPr>
              <w:t>).</w:t>
            </w:r>
          </w:p>
          <w:p w14:paraId="7925FAD0" w14:textId="77777777" w:rsidR="004A553C" w:rsidRPr="00D73D38" w:rsidRDefault="004A553C" w:rsidP="00E77834">
            <w:pPr>
              <w:numPr>
                <w:ilvl w:val="0"/>
                <w:numId w:val="11"/>
              </w:numPr>
              <w:bidi w:val="0"/>
              <w:rPr>
                <w:rFonts w:ascii="Arial" w:hAnsi="Arial" w:cs="Arial"/>
                <w:color w:val="000000" w:themeColor="text1"/>
                <w:sz w:val="22"/>
                <w:szCs w:val="22"/>
              </w:rPr>
            </w:pPr>
            <w:r w:rsidRPr="00D73D38">
              <w:rPr>
                <w:rFonts w:ascii="Arial" w:hAnsi="Arial" w:cs="Arial"/>
                <w:color w:val="000000" w:themeColor="text1"/>
                <w:sz w:val="22"/>
                <w:szCs w:val="22"/>
              </w:rPr>
              <w:t xml:space="preserve">Submission of a </w:t>
            </w:r>
            <w:r w:rsidRPr="00D73D38">
              <w:rPr>
                <w:rFonts w:ascii="Arial" w:eastAsiaTheme="majorEastAsia" w:hAnsi="Arial" w:cs="Arial"/>
                <w:color w:val="000000" w:themeColor="text1"/>
                <w:sz w:val="22"/>
                <w:szCs w:val="22"/>
              </w:rPr>
              <w:t>maintenance and operation program</w:t>
            </w:r>
            <w:r w:rsidRPr="00D73D38">
              <w:rPr>
                <w:rFonts w:ascii="Arial" w:hAnsi="Arial" w:cs="Arial"/>
                <w:color w:val="000000" w:themeColor="text1"/>
                <w:sz w:val="22"/>
                <w:szCs w:val="22"/>
              </w:rPr>
              <w:t xml:space="preserve"> for the compact unit.</w:t>
            </w:r>
          </w:p>
          <w:p w14:paraId="4113E9E9" w14:textId="77777777" w:rsidR="004A553C" w:rsidRPr="00D73D38" w:rsidRDefault="004A553C" w:rsidP="00E77834">
            <w:pPr>
              <w:numPr>
                <w:ilvl w:val="0"/>
                <w:numId w:val="11"/>
              </w:numPr>
              <w:bidi w:val="0"/>
              <w:rPr>
                <w:rFonts w:ascii="Arial" w:hAnsi="Arial" w:cs="Arial"/>
                <w:color w:val="000000" w:themeColor="text1"/>
                <w:sz w:val="22"/>
                <w:szCs w:val="22"/>
              </w:rPr>
            </w:pPr>
            <w:r w:rsidRPr="00D73D38">
              <w:rPr>
                <w:rFonts w:ascii="Arial" w:hAnsi="Arial" w:cs="Arial"/>
                <w:color w:val="000000" w:themeColor="text1"/>
                <w:sz w:val="22"/>
                <w:szCs w:val="22"/>
              </w:rPr>
              <w:lastRenderedPageBreak/>
              <w:t xml:space="preserve">If the fabrication of steel components of the compact unit (sedimentation tanks, coagulation tanks, collection tanks, filters) is carried out </w:t>
            </w:r>
            <w:r w:rsidRPr="00D73D38">
              <w:rPr>
                <w:rFonts w:ascii="Arial" w:eastAsiaTheme="majorEastAsia" w:hAnsi="Arial" w:cs="Arial"/>
                <w:color w:val="000000" w:themeColor="text1"/>
                <w:sz w:val="22"/>
                <w:szCs w:val="22"/>
              </w:rPr>
              <w:t>outside Iraq</w:t>
            </w:r>
            <w:r w:rsidRPr="00D73D38">
              <w:rPr>
                <w:rFonts w:ascii="Arial" w:hAnsi="Arial" w:cs="Arial"/>
                <w:color w:val="000000" w:themeColor="text1"/>
                <w:sz w:val="22"/>
                <w:szCs w:val="22"/>
              </w:rPr>
              <w:t xml:space="preserve">, the manufacturing company must hold an </w:t>
            </w:r>
            <w:r w:rsidRPr="00D73D38">
              <w:rPr>
                <w:rFonts w:ascii="Arial" w:eastAsiaTheme="majorEastAsia" w:hAnsi="Arial" w:cs="Arial"/>
                <w:color w:val="000000" w:themeColor="text1"/>
                <w:sz w:val="22"/>
                <w:szCs w:val="22"/>
              </w:rPr>
              <w:t>ISO certificate</w:t>
            </w:r>
            <w:r w:rsidRPr="00D73D38">
              <w:rPr>
                <w:rFonts w:ascii="Arial" w:hAnsi="Arial" w:cs="Arial"/>
                <w:color w:val="000000" w:themeColor="text1"/>
                <w:sz w:val="22"/>
                <w:szCs w:val="22"/>
              </w:rPr>
              <w:t xml:space="preserve"> and have </w:t>
            </w:r>
            <w:r w:rsidRPr="00D73D38">
              <w:rPr>
                <w:rFonts w:ascii="Arial" w:eastAsiaTheme="majorEastAsia" w:hAnsi="Arial" w:cs="Arial"/>
                <w:color w:val="000000" w:themeColor="text1"/>
                <w:sz w:val="22"/>
                <w:szCs w:val="22"/>
              </w:rPr>
              <w:t>not less than 10 years of experience</w:t>
            </w:r>
            <w:r w:rsidRPr="00D73D38">
              <w:rPr>
                <w:rFonts w:ascii="Arial" w:hAnsi="Arial" w:cs="Arial"/>
                <w:color w:val="000000" w:themeColor="text1"/>
                <w:sz w:val="22"/>
                <w:szCs w:val="22"/>
              </w:rPr>
              <w:t xml:space="preserve"> in the water sector.</w:t>
            </w:r>
          </w:p>
          <w:p w14:paraId="34015C4C" w14:textId="77777777" w:rsidR="004A553C" w:rsidRPr="00D73D38" w:rsidRDefault="004A553C" w:rsidP="00E77834">
            <w:pPr>
              <w:numPr>
                <w:ilvl w:val="1"/>
                <w:numId w:val="11"/>
              </w:numPr>
              <w:bidi w:val="0"/>
              <w:rPr>
                <w:rFonts w:ascii="Arial" w:hAnsi="Arial" w:cs="Arial"/>
                <w:color w:val="000000" w:themeColor="text1"/>
                <w:sz w:val="22"/>
                <w:szCs w:val="22"/>
              </w:rPr>
            </w:pPr>
            <w:r w:rsidRPr="00D73D38">
              <w:rPr>
                <w:rFonts w:ascii="Arial" w:hAnsi="Arial" w:cs="Arial"/>
                <w:color w:val="000000" w:themeColor="text1"/>
                <w:sz w:val="22"/>
                <w:szCs w:val="22"/>
              </w:rPr>
              <w:t xml:space="preserve">The executing company may fabricate the above-mentioned steel parts </w:t>
            </w:r>
            <w:r w:rsidRPr="00D73D38">
              <w:rPr>
                <w:rFonts w:ascii="Arial" w:eastAsiaTheme="majorEastAsia" w:hAnsi="Arial" w:cs="Arial"/>
                <w:color w:val="000000" w:themeColor="text1"/>
                <w:sz w:val="22"/>
                <w:szCs w:val="22"/>
              </w:rPr>
              <w:t>inside Iraq</w:t>
            </w:r>
            <w:r w:rsidRPr="00D73D38">
              <w:rPr>
                <w:rFonts w:ascii="Arial" w:hAnsi="Arial" w:cs="Arial"/>
                <w:color w:val="000000" w:themeColor="text1"/>
                <w:sz w:val="22"/>
                <w:szCs w:val="22"/>
              </w:rPr>
              <w:t xml:space="preserve">, provided that these companies have </w:t>
            </w:r>
            <w:r w:rsidRPr="00D73D38">
              <w:rPr>
                <w:rFonts w:ascii="Arial" w:eastAsiaTheme="majorEastAsia" w:hAnsi="Arial" w:cs="Arial"/>
                <w:color w:val="000000" w:themeColor="text1"/>
                <w:sz w:val="22"/>
                <w:szCs w:val="22"/>
              </w:rPr>
              <w:t>approval from the Ministry of Planning</w:t>
            </w:r>
            <w:r w:rsidRPr="00D73D38">
              <w:rPr>
                <w:rFonts w:ascii="Arial" w:hAnsi="Arial" w:cs="Arial"/>
                <w:color w:val="000000" w:themeColor="text1"/>
                <w:sz w:val="22"/>
                <w:szCs w:val="22"/>
              </w:rPr>
              <w:t xml:space="preserve">, hold a </w:t>
            </w:r>
            <w:r w:rsidRPr="00D73D38">
              <w:rPr>
                <w:rFonts w:ascii="Arial" w:eastAsiaTheme="majorEastAsia" w:hAnsi="Arial" w:cs="Arial"/>
                <w:color w:val="000000" w:themeColor="text1"/>
                <w:sz w:val="22"/>
                <w:szCs w:val="22"/>
              </w:rPr>
              <w:t>valid ISO certificate</w:t>
            </w:r>
            <w:r w:rsidRPr="00D73D38">
              <w:rPr>
                <w:rFonts w:ascii="Arial" w:hAnsi="Arial" w:cs="Arial"/>
                <w:color w:val="000000" w:themeColor="text1"/>
                <w:sz w:val="22"/>
                <w:szCs w:val="22"/>
              </w:rPr>
              <w:t xml:space="preserve">, and have </w:t>
            </w:r>
            <w:r w:rsidRPr="00D73D38">
              <w:rPr>
                <w:rFonts w:ascii="Arial" w:eastAsiaTheme="majorEastAsia" w:hAnsi="Arial" w:cs="Arial"/>
                <w:color w:val="000000" w:themeColor="text1"/>
                <w:sz w:val="22"/>
                <w:szCs w:val="22"/>
              </w:rPr>
              <w:t>not less than 10 years of experience</w:t>
            </w:r>
            <w:r w:rsidRPr="00D73D38">
              <w:rPr>
                <w:rFonts w:ascii="Arial" w:hAnsi="Arial" w:cs="Arial"/>
                <w:color w:val="000000" w:themeColor="text1"/>
                <w:sz w:val="22"/>
                <w:szCs w:val="22"/>
              </w:rPr>
              <w:t xml:space="preserve"> in the water sector.</w:t>
            </w:r>
          </w:p>
          <w:p w14:paraId="333EA27B" w14:textId="77777777" w:rsidR="004A553C" w:rsidRPr="00D73D38" w:rsidRDefault="004A553C" w:rsidP="00E77834">
            <w:pPr>
              <w:numPr>
                <w:ilvl w:val="1"/>
                <w:numId w:val="11"/>
              </w:numPr>
              <w:bidi w:val="0"/>
              <w:rPr>
                <w:rFonts w:ascii="Arial" w:hAnsi="Arial" w:cs="Arial"/>
                <w:color w:val="000000" w:themeColor="text1"/>
                <w:sz w:val="22"/>
                <w:szCs w:val="22"/>
              </w:rPr>
            </w:pPr>
            <w:r w:rsidRPr="00D73D38">
              <w:rPr>
                <w:rFonts w:ascii="Arial" w:hAnsi="Arial" w:cs="Arial"/>
                <w:color w:val="000000" w:themeColor="text1"/>
                <w:sz w:val="22"/>
                <w:szCs w:val="22"/>
              </w:rPr>
              <w:t xml:space="preserve">This information shall be clearly stated in the technical offer, along with the </w:t>
            </w:r>
            <w:r w:rsidRPr="00D73D38">
              <w:rPr>
                <w:rFonts w:ascii="Arial" w:eastAsiaTheme="majorEastAsia" w:hAnsi="Arial" w:cs="Arial"/>
                <w:color w:val="000000" w:themeColor="text1"/>
                <w:sz w:val="22"/>
                <w:szCs w:val="22"/>
              </w:rPr>
              <w:t>country of manufacture</w:t>
            </w:r>
            <w:r w:rsidRPr="00D73D38">
              <w:rPr>
                <w:rFonts w:ascii="Arial" w:hAnsi="Arial" w:cs="Arial"/>
                <w:color w:val="000000" w:themeColor="text1"/>
                <w:sz w:val="22"/>
                <w:szCs w:val="22"/>
              </w:rPr>
              <w:t>.</w:t>
            </w:r>
          </w:p>
          <w:p w14:paraId="04EC1E7B" w14:textId="77777777" w:rsidR="004A553C" w:rsidRPr="00D73D38" w:rsidRDefault="004A553C" w:rsidP="00E77834">
            <w:pPr>
              <w:numPr>
                <w:ilvl w:val="0"/>
                <w:numId w:val="11"/>
              </w:numPr>
              <w:bidi w:val="0"/>
              <w:rPr>
                <w:rFonts w:ascii="Arial" w:hAnsi="Arial" w:cs="Arial"/>
                <w:color w:val="000000" w:themeColor="text1"/>
                <w:sz w:val="22"/>
                <w:szCs w:val="22"/>
              </w:rPr>
            </w:pPr>
            <w:r w:rsidRPr="00D73D38">
              <w:rPr>
                <w:rFonts w:ascii="Arial" w:hAnsi="Arial" w:cs="Arial"/>
                <w:color w:val="000000" w:themeColor="text1"/>
                <w:sz w:val="22"/>
                <w:szCs w:val="22"/>
              </w:rPr>
              <w:t xml:space="preserve">The contractor shall supply all </w:t>
            </w:r>
            <w:r w:rsidRPr="00D73D38">
              <w:rPr>
                <w:rFonts w:ascii="Arial" w:eastAsiaTheme="majorEastAsia" w:hAnsi="Arial" w:cs="Arial"/>
                <w:color w:val="000000" w:themeColor="text1"/>
                <w:sz w:val="22"/>
                <w:szCs w:val="22"/>
              </w:rPr>
              <w:t>mechanical and electrical equipment</w:t>
            </w:r>
            <w:r w:rsidRPr="00D73D38">
              <w:rPr>
                <w:rFonts w:ascii="Arial" w:hAnsi="Arial" w:cs="Arial"/>
                <w:color w:val="000000" w:themeColor="text1"/>
                <w:sz w:val="22"/>
                <w:szCs w:val="22"/>
              </w:rPr>
              <w:t xml:space="preserve"> for the compact unit according to the attached specifications, which include full details of material types and characteristics.</w:t>
            </w:r>
          </w:p>
          <w:p w14:paraId="715A0755" w14:textId="77777777" w:rsidR="004A553C" w:rsidRPr="00D73D38" w:rsidRDefault="004A553C" w:rsidP="00E77834">
            <w:pPr>
              <w:numPr>
                <w:ilvl w:val="0"/>
                <w:numId w:val="11"/>
              </w:numPr>
              <w:bidi w:val="0"/>
              <w:rPr>
                <w:rFonts w:ascii="Arial" w:hAnsi="Arial" w:cs="Arial"/>
                <w:color w:val="000000" w:themeColor="text1"/>
                <w:sz w:val="22"/>
                <w:szCs w:val="22"/>
              </w:rPr>
            </w:pPr>
            <w:r w:rsidRPr="00D73D38">
              <w:rPr>
                <w:rFonts w:ascii="Arial" w:hAnsi="Arial" w:cs="Arial"/>
                <w:color w:val="000000" w:themeColor="text1"/>
                <w:sz w:val="22"/>
                <w:szCs w:val="22"/>
              </w:rPr>
              <w:t xml:space="preserve">The </w:t>
            </w:r>
            <w:r w:rsidRPr="00D73D38">
              <w:rPr>
                <w:rFonts w:ascii="Arial" w:eastAsiaTheme="majorEastAsia" w:hAnsi="Arial" w:cs="Arial"/>
                <w:color w:val="000000" w:themeColor="text1"/>
                <w:sz w:val="22"/>
                <w:szCs w:val="22"/>
              </w:rPr>
              <w:t>pumps</w:t>
            </w:r>
            <w:r w:rsidRPr="00D73D38">
              <w:rPr>
                <w:rFonts w:ascii="Arial" w:hAnsi="Arial" w:cs="Arial"/>
                <w:color w:val="000000" w:themeColor="text1"/>
                <w:sz w:val="22"/>
                <w:szCs w:val="22"/>
              </w:rPr>
              <w:t xml:space="preserve"> and all supplied materials shall be from </w:t>
            </w:r>
            <w:r w:rsidRPr="00D73D38">
              <w:rPr>
                <w:rFonts w:ascii="Arial" w:eastAsiaTheme="majorEastAsia" w:hAnsi="Arial" w:cs="Arial"/>
                <w:color w:val="000000" w:themeColor="text1"/>
                <w:sz w:val="22"/>
                <w:szCs w:val="22"/>
              </w:rPr>
              <w:t>brands approved by the Basra Water Directorate</w:t>
            </w:r>
            <w:r w:rsidRPr="00D73D38">
              <w:rPr>
                <w:rFonts w:ascii="Arial" w:hAnsi="Arial" w:cs="Arial"/>
                <w:color w:val="000000" w:themeColor="text1"/>
                <w:sz w:val="22"/>
                <w:szCs w:val="22"/>
              </w:rPr>
              <w:t xml:space="preserve">. Approval from the Basra Water Directorate and the relevant committees must be obtained for the selected brand </w:t>
            </w:r>
            <w:r w:rsidRPr="00D73D38">
              <w:rPr>
                <w:rFonts w:ascii="Arial" w:eastAsiaTheme="majorEastAsia" w:hAnsi="Arial" w:cs="Arial"/>
                <w:color w:val="000000" w:themeColor="text1"/>
                <w:sz w:val="22"/>
                <w:szCs w:val="22"/>
              </w:rPr>
              <w:t>prior to the commencement of procurement procedures</w:t>
            </w:r>
            <w:r w:rsidRPr="00D73D38">
              <w:rPr>
                <w:rFonts w:ascii="Arial" w:hAnsi="Arial" w:cs="Arial"/>
                <w:color w:val="000000" w:themeColor="text1"/>
                <w:sz w:val="22"/>
                <w:szCs w:val="22"/>
              </w:rPr>
              <w:t xml:space="preserve">. The approval of the Resident Engineer shall </w:t>
            </w:r>
            <w:r w:rsidRPr="00D73D38">
              <w:rPr>
                <w:rFonts w:ascii="Arial" w:eastAsiaTheme="majorEastAsia" w:hAnsi="Arial" w:cs="Arial"/>
                <w:color w:val="000000" w:themeColor="text1"/>
                <w:sz w:val="22"/>
                <w:szCs w:val="22"/>
              </w:rPr>
              <w:t>not be considered final</w:t>
            </w:r>
            <w:r w:rsidRPr="00D73D38">
              <w:rPr>
                <w:rFonts w:ascii="Arial" w:hAnsi="Arial" w:cs="Arial"/>
                <w:color w:val="000000" w:themeColor="text1"/>
                <w:sz w:val="22"/>
                <w:szCs w:val="22"/>
              </w:rPr>
              <w:t xml:space="preserve"> until all the above-mentioned approvals are obtained.</w:t>
            </w:r>
          </w:p>
          <w:p w14:paraId="25D83FFE" w14:textId="77777777" w:rsidR="004A553C" w:rsidRPr="00D73D38" w:rsidRDefault="004A553C" w:rsidP="00E77834">
            <w:pPr>
              <w:numPr>
                <w:ilvl w:val="0"/>
                <w:numId w:val="11"/>
              </w:numPr>
              <w:bidi w:val="0"/>
              <w:rPr>
                <w:rFonts w:ascii="Arial" w:hAnsi="Arial" w:cs="Arial"/>
                <w:color w:val="000000" w:themeColor="text1"/>
                <w:sz w:val="22"/>
                <w:szCs w:val="22"/>
              </w:rPr>
            </w:pPr>
            <w:r w:rsidRPr="00D73D38">
              <w:rPr>
                <w:rFonts w:ascii="Arial" w:hAnsi="Arial" w:cs="Arial"/>
                <w:color w:val="000000" w:themeColor="text1"/>
                <w:sz w:val="22"/>
                <w:szCs w:val="22"/>
              </w:rPr>
              <w:t xml:space="preserve">The </w:t>
            </w:r>
            <w:r w:rsidRPr="00D73D38">
              <w:rPr>
                <w:rFonts w:ascii="Arial" w:eastAsiaTheme="majorEastAsia" w:hAnsi="Arial" w:cs="Arial"/>
                <w:color w:val="000000" w:themeColor="text1"/>
                <w:sz w:val="22"/>
                <w:szCs w:val="22"/>
              </w:rPr>
              <w:t>chlorination equipment (including boosters)</w:t>
            </w:r>
            <w:r w:rsidRPr="00D73D38">
              <w:rPr>
                <w:rFonts w:ascii="Arial" w:hAnsi="Arial" w:cs="Arial"/>
                <w:color w:val="000000" w:themeColor="text1"/>
                <w:sz w:val="22"/>
                <w:szCs w:val="22"/>
              </w:rPr>
              <w:t xml:space="preserve">, </w:t>
            </w:r>
            <w:r w:rsidRPr="00D73D38">
              <w:rPr>
                <w:rFonts w:ascii="Arial" w:eastAsiaTheme="majorEastAsia" w:hAnsi="Arial" w:cs="Arial"/>
                <w:color w:val="000000" w:themeColor="text1"/>
                <w:sz w:val="22"/>
                <w:szCs w:val="22"/>
              </w:rPr>
              <w:t>rapid and slow mixers</w:t>
            </w:r>
            <w:r w:rsidRPr="00D73D38">
              <w:rPr>
                <w:rFonts w:ascii="Arial" w:hAnsi="Arial" w:cs="Arial"/>
                <w:color w:val="000000" w:themeColor="text1"/>
                <w:sz w:val="22"/>
                <w:szCs w:val="22"/>
              </w:rPr>
              <w:t xml:space="preserve">, </w:t>
            </w:r>
            <w:r w:rsidRPr="00D73D38">
              <w:rPr>
                <w:rFonts w:ascii="Arial" w:eastAsiaTheme="majorEastAsia" w:hAnsi="Arial" w:cs="Arial"/>
                <w:color w:val="000000" w:themeColor="text1"/>
                <w:sz w:val="22"/>
                <w:szCs w:val="22"/>
              </w:rPr>
              <w:t>valves</w:t>
            </w:r>
            <w:r w:rsidRPr="00D73D38">
              <w:rPr>
                <w:rFonts w:ascii="Arial" w:hAnsi="Arial" w:cs="Arial"/>
                <w:color w:val="000000" w:themeColor="text1"/>
                <w:sz w:val="22"/>
                <w:szCs w:val="22"/>
              </w:rPr>
              <w:t xml:space="preserve">, </w:t>
            </w:r>
            <w:r w:rsidRPr="00D73D38">
              <w:rPr>
                <w:rFonts w:ascii="Arial" w:eastAsiaTheme="majorEastAsia" w:hAnsi="Arial" w:cs="Arial"/>
                <w:color w:val="000000" w:themeColor="text1"/>
                <w:sz w:val="22"/>
                <w:szCs w:val="22"/>
              </w:rPr>
              <w:t>air compressors</w:t>
            </w:r>
            <w:r w:rsidRPr="00D73D38">
              <w:rPr>
                <w:rFonts w:ascii="Arial" w:hAnsi="Arial" w:cs="Arial"/>
                <w:color w:val="000000" w:themeColor="text1"/>
                <w:sz w:val="22"/>
                <w:szCs w:val="22"/>
              </w:rPr>
              <w:t xml:space="preserve">, </w:t>
            </w:r>
            <w:r w:rsidRPr="00D73D38">
              <w:rPr>
                <w:rFonts w:ascii="Arial" w:eastAsiaTheme="majorEastAsia" w:hAnsi="Arial" w:cs="Arial"/>
                <w:color w:val="000000" w:themeColor="text1"/>
                <w:sz w:val="22"/>
                <w:szCs w:val="22"/>
              </w:rPr>
              <w:t>circuit breakers</w:t>
            </w:r>
            <w:r w:rsidRPr="00D73D38">
              <w:rPr>
                <w:rFonts w:ascii="Arial" w:hAnsi="Arial" w:cs="Arial"/>
                <w:color w:val="000000" w:themeColor="text1"/>
                <w:sz w:val="22"/>
                <w:szCs w:val="22"/>
              </w:rPr>
              <w:t xml:space="preserve">, and </w:t>
            </w:r>
            <w:r w:rsidRPr="00D73D38">
              <w:rPr>
                <w:rFonts w:ascii="Arial" w:eastAsiaTheme="majorEastAsia" w:hAnsi="Arial" w:cs="Arial"/>
                <w:color w:val="000000" w:themeColor="text1"/>
                <w:sz w:val="22"/>
                <w:szCs w:val="22"/>
              </w:rPr>
              <w:t>electrical actuators</w:t>
            </w:r>
            <w:r w:rsidRPr="00D73D38">
              <w:rPr>
                <w:rFonts w:ascii="Arial" w:hAnsi="Arial" w:cs="Arial"/>
                <w:color w:val="000000" w:themeColor="text1"/>
                <w:sz w:val="22"/>
                <w:szCs w:val="22"/>
              </w:rPr>
              <w:t xml:space="preserve"> shall be from </w:t>
            </w:r>
            <w:r w:rsidRPr="00D73D38">
              <w:rPr>
                <w:rFonts w:ascii="Arial" w:eastAsiaTheme="majorEastAsia" w:hAnsi="Arial" w:cs="Arial"/>
                <w:color w:val="000000" w:themeColor="text1"/>
                <w:sz w:val="22"/>
                <w:szCs w:val="22"/>
              </w:rPr>
              <w:t>approved sources</w:t>
            </w:r>
            <w:r w:rsidRPr="00D73D38">
              <w:rPr>
                <w:rFonts w:ascii="Arial" w:hAnsi="Arial" w:cs="Arial"/>
                <w:color w:val="000000" w:themeColor="text1"/>
                <w:sz w:val="22"/>
                <w:szCs w:val="22"/>
              </w:rPr>
              <w:t xml:space="preserve"> recognized by the Basra Water Directorate.</w:t>
            </w:r>
          </w:p>
          <w:p w14:paraId="741BAD57" w14:textId="77777777" w:rsidR="004A553C" w:rsidRPr="00D73D38" w:rsidRDefault="004A553C" w:rsidP="00E77834">
            <w:pPr>
              <w:numPr>
                <w:ilvl w:val="0"/>
                <w:numId w:val="11"/>
              </w:numPr>
              <w:bidi w:val="0"/>
              <w:rPr>
                <w:rFonts w:ascii="Arial" w:hAnsi="Arial" w:cs="Arial"/>
                <w:color w:val="000000" w:themeColor="text1"/>
                <w:sz w:val="22"/>
                <w:szCs w:val="22"/>
              </w:rPr>
            </w:pPr>
            <w:r w:rsidRPr="00D73D38">
              <w:rPr>
                <w:rFonts w:ascii="Arial" w:hAnsi="Arial" w:cs="Arial"/>
                <w:color w:val="000000" w:themeColor="text1"/>
                <w:sz w:val="22"/>
                <w:szCs w:val="22"/>
              </w:rPr>
              <w:t xml:space="preserve">All </w:t>
            </w:r>
            <w:r w:rsidRPr="00D73D38">
              <w:rPr>
                <w:rFonts w:ascii="Arial" w:eastAsiaTheme="majorEastAsia" w:hAnsi="Arial" w:cs="Arial"/>
                <w:color w:val="000000" w:themeColor="text1"/>
                <w:sz w:val="22"/>
                <w:szCs w:val="22"/>
              </w:rPr>
              <w:t>cables</w:t>
            </w:r>
            <w:r w:rsidRPr="00D73D38">
              <w:rPr>
                <w:rFonts w:ascii="Arial" w:hAnsi="Arial" w:cs="Arial"/>
                <w:color w:val="000000" w:themeColor="text1"/>
                <w:sz w:val="22"/>
                <w:szCs w:val="22"/>
              </w:rPr>
              <w:t xml:space="preserve"> shall also be from </w:t>
            </w:r>
            <w:r w:rsidRPr="00D73D38">
              <w:rPr>
                <w:rFonts w:ascii="Arial" w:eastAsiaTheme="majorEastAsia" w:hAnsi="Arial" w:cs="Arial"/>
                <w:color w:val="000000" w:themeColor="text1"/>
                <w:sz w:val="22"/>
                <w:szCs w:val="22"/>
              </w:rPr>
              <w:t>approved brands</w:t>
            </w:r>
            <w:r w:rsidRPr="00D73D38">
              <w:rPr>
                <w:rFonts w:ascii="Arial" w:hAnsi="Arial" w:cs="Arial"/>
                <w:color w:val="000000" w:themeColor="text1"/>
                <w:sz w:val="22"/>
                <w:szCs w:val="22"/>
              </w:rPr>
              <w:t xml:space="preserve"> accepted by the Basra Water Directorate. Official approval from the Directorate and relevant committees must be obtained before procurement, and the Resident Engineer’s approval shall not be considered final without completion of these procedures.</w:t>
            </w:r>
          </w:p>
          <w:p w14:paraId="64D5DA0A" w14:textId="77777777" w:rsidR="004A553C" w:rsidRPr="00D73D38" w:rsidRDefault="004A553C" w:rsidP="00E77834">
            <w:pPr>
              <w:numPr>
                <w:ilvl w:val="0"/>
                <w:numId w:val="11"/>
              </w:numPr>
              <w:bidi w:val="0"/>
              <w:rPr>
                <w:rFonts w:ascii="Arial" w:hAnsi="Arial" w:cs="Arial"/>
                <w:color w:val="000000" w:themeColor="text1"/>
                <w:sz w:val="22"/>
                <w:szCs w:val="22"/>
              </w:rPr>
            </w:pPr>
            <w:r w:rsidRPr="00D73D38">
              <w:rPr>
                <w:rFonts w:ascii="Arial" w:eastAsiaTheme="majorEastAsia" w:hAnsi="Arial" w:cs="Arial"/>
                <w:color w:val="000000" w:themeColor="text1"/>
                <w:sz w:val="22"/>
                <w:szCs w:val="22"/>
              </w:rPr>
              <w:t>Third-party inspection</w:t>
            </w:r>
            <w:r w:rsidRPr="00D73D38">
              <w:rPr>
                <w:rFonts w:ascii="Arial" w:hAnsi="Arial" w:cs="Arial"/>
                <w:color w:val="000000" w:themeColor="text1"/>
                <w:sz w:val="22"/>
                <w:szCs w:val="22"/>
              </w:rPr>
              <w:t xml:space="preserve"> shall include the following:</w:t>
            </w:r>
          </w:p>
          <w:p w14:paraId="7B1AA026" w14:textId="77777777" w:rsidR="004A553C" w:rsidRPr="00D73D38" w:rsidRDefault="004A553C" w:rsidP="00E77834">
            <w:pPr>
              <w:numPr>
                <w:ilvl w:val="0"/>
                <w:numId w:val="12"/>
              </w:numPr>
              <w:tabs>
                <w:tab w:val="clear" w:pos="720"/>
                <w:tab w:val="num" w:pos="879"/>
              </w:tabs>
              <w:bidi w:val="0"/>
              <w:ind w:hanging="111"/>
              <w:rPr>
                <w:rFonts w:ascii="Arial" w:hAnsi="Arial" w:cs="Arial"/>
                <w:color w:val="000000" w:themeColor="text1"/>
                <w:sz w:val="22"/>
                <w:szCs w:val="22"/>
              </w:rPr>
            </w:pPr>
            <w:r w:rsidRPr="00D73D38">
              <w:rPr>
                <w:rFonts w:ascii="Arial" w:hAnsi="Arial" w:cs="Arial"/>
                <w:color w:val="000000" w:themeColor="text1"/>
                <w:sz w:val="22"/>
                <w:szCs w:val="22"/>
              </w:rPr>
              <w:t xml:space="preserve">Measurement of </w:t>
            </w:r>
            <w:r w:rsidRPr="00D73D38">
              <w:rPr>
                <w:rFonts w:ascii="Arial" w:eastAsiaTheme="majorEastAsia" w:hAnsi="Arial" w:cs="Arial"/>
                <w:color w:val="000000" w:themeColor="text1"/>
                <w:sz w:val="22"/>
                <w:szCs w:val="22"/>
              </w:rPr>
              <w:t>plate thickness</w:t>
            </w:r>
            <w:r w:rsidRPr="00D73D38">
              <w:rPr>
                <w:rFonts w:ascii="Arial" w:hAnsi="Arial" w:cs="Arial"/>
                <w:color w:val="000000" w:themeColor="text1"/>
                <w:sz w:val="22"/>
                <w:szCs w:val="22"/>
              </w:rPr>
              <w:t xml:space="preserve"> for tanks, filters, and nozzle plates.</w:t>
            </w:r>
          </w:p>
          <w:p w14:paraId="477ECEEF" w14:textId="77777777" w:rsidR="004A553C" w:rsidRPr="00D73D38" w:rsidRDefault="004A553C" w:rsidP="00E77834">
            <w:pPr>
              <w:numPr>
                <w:ilvl w:val="0"/>
                <w:numId w:val="12"/>
              </w:numPr>
              <w:tabs>
                <w:tab w:val="clear" w:pos="720"/>
                <w:tab w:val="num" w:pos="879"/>
              </w:tabs>
              <w:bidi w:val="0"/>
              <w:ind w:hanging="111"/>
              <w:rPr>
                <w:rFonts w:ascii="Arial" w:hAnsi="Arial" w:cs="Arial"/>
                <w:color w:val="000000" w:themeColor="text1"/>
                <w:sz w:val="22"/>
                <w:szCs w:val="22"/>
              </w:rPr>
            </w:pPr>
            <w:r w:rsidRPr="00D73D38">
              <w:rPr>
                <w:rFonts w:ascii="Arial" w:hAnsi="Arial" w:cs="Arial"/>
                <w:color w:val="000000" w:themeColor="text1"/>
                <w:sz w:val="22"/>
                <w:szCs w:val="22"/>
              </w:rPr>
              <w:t xml:space="preserve">Inspection of </w:t>
            </w:r>
            <w:r w:rsidRPr="00D73D38">
              <w:rPr>
                <w:rFonts w:ascii="Arial" w:eastAsiaTheme="majorEastAsia" w:hAnsi="Arial" w:cs="Arial"/>
                <w:color w:val="000000" w:themeColor="text1"/>
                <w:sz w:val="22"/>
                <w:szCs w:val="22"/>
              </w:rPr>
              <w:t>painting (internal and external)</w:t>
            </w:r>
            <w:r w:rsidRPr="00D73D38">
              <w:rPr>
                <w:rFonts w:ascii="Arial" w:hAnsi="Arial" w:cs="Arial"/>
                <w:color w:val="000000" w:themeColor="text1"/>
                <w:sz w:val="22"/>
                <w:szCs w:val="22"/>
              </w:rPr>
              <w:t xml:space="preserve"> and testing the </w:t>
            </w:r>
            <w:r w:rsidRPr="00D73D38">
              <w:rPr>
                <w:rFonts w:ascii="Arial" w:eastAsiaTheme="majorEastAsia" w:hAnsi="Arial" w:cs="Arial"/>
                <w:color w:val="000000" w:themeColor="text1"/>
                <w:sz w:val="22"/>
                <w:szCs w:val="22"/>
              </w:rPr>
              <w:t>toxicity of the internal coating</w:t>
            </w:r>
            <w:r w:rsidRPr="00D73D38">
              <w:rPr>
                <w:rFonts w:ascii="Arial" w:hAnsi="Arial" w:cs="Arial"/>
                <w:color w:val="000000" w:themeColor="text1"/>
                <w:sz w:val="22"/>
                <w:szCs w:val="22"/>
              </w:rPr>
              <w:t>.</w:t>
            </w:r>
          </w:p>
          <w:p w14:paraId="66D58DD9" w14:textId="77777777" w:rsidR="004A553C" w:rsidRPr="00D73D38" w:rsidRDefault="004A553C" w:rsidP="00E77834">
            <w:pPr>
              <w:numPr>
                <w:ilvl w:val="0"/>
                <w:numId w:val="12"/>
              </w:numPr>
              <w:tabs>
                <w:tab w:val="clear" w:pos="720"/>
                <w:tab w:val="num" w:pos="879"/>
              </w:tabs>
              <w:bidi w:val="0"/>
              <w:ind w:hanging="111"/>
              <w:rPr>
                <w:rFonts w:ascii="Arial" w:hAnsi="Arial" w:cs="Arial"/>
                <w:color w:val="000000" w:themeColor="text1"/>
                <w:sz w:val="22"/>
                <w:szCs w:val="22"/>
              </w:rPr>
            </w:pPr>
            <w:r w:rsidRPr="00D73D38">
              <w:rPr>
                <w:rFonts w:ascii="Arial" w:hAnsi="Arial" w:cs="Arial"/>
                <w:color w:val="000000" w:themeColor="text1"/>
                <w:sz w:val="22"/>
                <w:szCs w:val="22"/>
              </w:rPr>
              <w:t xml:space="preserve">Measurement of </w:t>
            </w:r>
            <w:r w:rsidRPr="00D73D38">
              <w:rPr>
                <w:rFonts w:ascii="Arial" w:eastAsiaTheme="majorEastAsia" w:hAnsi="Arial" w:cs="Arial"/>
                <w:color w:val="000000" w:themeColor="text1"/>
                <w:sz w:val="22"/>
                <w:szCs w:val="22"/>
              </w:rPr>
              <w:t>dimensions</w:t>
            </w:r>
            <w:r w:rsidRPr="00D73D38">
              <w:rPr>
                <w:rFonts w:ascii="Arial" w:hAnsi="Arial" w:cs="Arial"/>
                <w:color w:val="000000" w:themeColor="text1"/>
                <w:sz w:val="22"/>
                <w:szCs w:val="22"/>
              </w:rPr>
              <w:t xml:space="preserve"> of the steel components.</w:t>
            </w:r>
          </w:p>
          <w:p w14:paraId="29AFB4AC" w14:textId="77777777" w:rsidR="004A553C" w:rsidRPr="00D73D38" w:rsidRDefault="004A553C" w:rsidP="00E77834">
            <w:pPr>
              <w:numPr>
                <w:ilvl w:val="0"/>
                <w:numId w:val="12"/>
              </w:numPr>
              <w:tabs>
                <w:tab w:val="clear" w:pos="720"/>
                <w:tab w:val="num" w:pos="879"/>
              </w:tabs>
              <w:bidi w:val="0"/>
              <w:ind w:hanging="111"/>
              <w:rPr>
                <w:rFonts w:ascii="Arial" w:hAnsi="Arial" w:cs="Arial"/>
                <w:color w:val="000000" w:themeColor="text1"/>
                <w:sz w:val="22"/>
                <w:szCs w:val="22"/>
              </w:rPr>
            </w:pPr>
            <w:r w:rsidRPr="00D73D38">
              <w:rPr>
                <w:rFonts w:ascii="Arial" w:eastAsiaTheme="majorEastAsia" w:hAnsi="Arial" w:cs="Arial"/>
                <w:color w:val="000000" w:themeColor="text1"/>
                <w:sz w:val="22"/>
                <w:szCs w:val="22"/>
              </w:rPr>
              <w:t>Laser testing</w:t>
            </w:r>
            <w:r w:rsidRPr="00D73D38">
              <w:rPr>
                <w:rFonts w:ascii="Arial" w:hAnsi="Arial" w:cs="Arial"/>
                <w:color w:val="000000" w:themeColor="text1"/>
                <w:sz w:val="22"/>
                <w:szCs w:val="22"/>
              </w:rPr>
              <w:t xml:space="preserve"> of welds.</w:t>
            </w:r>
          </w:p>
          <w:p w14:paraId="54B2E11B" w14:textId="77777777" w:rsidR="004A553C" w:rsidRPr="00D73D38" w:rsidRDefault="004A553C" w:rsidP="00E77834">
            <w:pPr>
              <w:numPr>
                <w:ilvl w:val="0"/>
                <w:numId w:val="12"/>
              </w:numPr>
              <w:tabs>
                <w:tab w:val="clear" w:pos="720"/>
                <w:tab w:val="num" w:pos="879"/>
              </w:tabs>
              <w:bidi w:val="0"/>
              <w:ind w:hanging="111"/>
              <w:rPr>
                <w:rFonts w:ascii="Arial" w:hAnsi="Arial" w:cs="Arial"/>
                <w:color w:val="000000" w:themeColor="text1"/>
                <w:sz w:val="22"/>
                <w:szCs w:val="22"/>
              </w:rPr>
            </w:pPr>
            <w:r w:rsidRPr="00D73D38">
              <w:rPr>
                <w:rFonts w:ascii="Arial" w:hAnsi="Arial" w:cs="Arial"/>
                <w:color w:val="000000" w:themeColor="text1"/>
                <w:sz w:val="22"/>
                <w:szCs w:val="22"/>
              </w:rPr>
              <w:t xml:space="preserve">Inspection of </w:t>
            </w:r>
            <w:r w:rsidRPr="00D73D38">
              <w:rPr>
                <w:rFonts w:ascii="Arial" w:eastAsiaTheme="majorEastAsia" w:hAnsi="Arial" w:cs="Arial"/>
                <w:color w:val="000000" w:themeColor="text1"/>
                <w:sz w:val="22"/>
                <w:szCs w:val="22"/>
              </w:rPr>
              <w:t>pipe thickness</w:t>
            </w:r>
            <w:r w:rsidRPr="00D73D38">
              <w:rPr>
                <w:rFonts w:ascii="Arial" w:hAnsi="Arial" w:cs="Arial"/>
                <w:color w:val="000000" w:themeColor="text1"/>
                <w:sz w:val="22"/>
                <w:szCs w:val="22"/>
              </w:rPr>
              <w:t xml:space="preserve">, </w:t>
            </w:r>
            <w:r w:rsidRPr="00D73D38">
              <w:rPr>
                <w:rFonts w:ascii="Arial" w:eastAsiaTheme="majorEastAsia" w:hAnsi="Arial" w:cs="Arial"/>
                <w:color w:val="000000" w:themeColor="text1"/>
                <w:sz w:val="22"/>
                <w:szCs w:val="22"/>
              </w:rPr>
              <w:t>galvanization thickness</w:t>
            </w:r>
            <w:r w:rsidRPr="00D73D38">
              <w:rPr>
                <w:rFonts w:ascii="Arial" w:hAnsi="Arial" w:cs="Arial"/>
                <w:color w:val="000000" w:themeColor="text1"/>
                <w:sz w:val="22"/>
                <w:szCs w:val="22"/>
              </w:rPr>
              <w:t xml:space="preserve">, and </w:t>
            </w:r>
            <w:r w:rsidRPr="00D73D38">
              <w:rPr>
                <w:rFonts w:ascii="Arial" w:eastAsiaTheme="majorEastAsia" w:hAnsi="Arial" w:cs="Arial"/>
                <w:color w:val="000000" w:themeColor="text1"/>
                <w:sz w:val="22"/>
                <w:szCs w:val="22"/>
              </w:rPr>
              <w:t>type of flanges</w:t>
            </w:r>
            <w:r w:rsidRPr="00D73D38">
              <w:rPr>
                <w:rFonts w:ascii="Arial" w:hAnsi="Arial" w:cs="Arial"/>
                <w:color w:val="000000" w:themeColor="text1"/>
                <w:sz w:val="22"/>
                <w:szCs w:val="22"/>
              </w:rPr>
              <w:t xml:space="preserve"> used.</w:t>
            </w:r>
          </w:p>
          <w:p w14:paraId="6D72B29B" w14:textId="77777777" w:rsidR="004A553C" w:rsidRPr="00D73D38" w:rsidRDefault="004A553C" w:rsidP="00E77834">
            <w:pPr>
              <w:numPr>
                <w:ilvl w:val="0"/>
                <w:numId w:val="12"/>
              </w:numPr>
              <w:tabs>
                <w:tab w:val="clear" w:pos="720"/>
                <w:tab w:val="num" w:pos="879"/>
              </w:tabs>
              <w:bidi w:val="0"/>
              <w:ind w:hanging="111"/>
              <w:rPr>
                <w:rFonts w:ascii="Arial" w:hAnsi="Arial" w:cs="Arial"/>
                <w:color w:val="000000" w:themeColor="text1"/>
                <w:sz w:val="22"/>
                <w:szCs w:val="22"/>
              </w:rPr>
            </w:pPr>
            <w:r w:rsidRPr="00D73D38">
              <w:rPr>
                <w:rFonts w:ascii="Arial" w:hAnsi="Arial" w:cs="Arial"/>
                <w:color w:val="000000" w:themeColor="text1"/>
                <w:sz w:val="22"/>
                <w:szCs w:val="22"/>
              </w:rPr>
              <w:t xml:space="preserve">Testing of </w:t>
            </w:r>
            <w:r w:rsidRPr="00D73D38">
              <w:rPr>
                <w:rFonts w:ascii="Arial" w:eastAsiaTheme="majorEastAsia" w:hAnsi="Arial" w:cs="Arial"/>
                <w:color w:val="000000" w:themeColor="text1"/>
                <w:sz w:val="22"/>
                <w:szCs w:val="22"/>
              </w:rPr>
              <w:t>pumps</w:t>
            </w:r>
            <w:r w:rsidRPr="00D73D38">
              <w:rPr>
                <w:rFonts w:ascii="Arial" w:hAnsi="Arial" w:cs="Arial"/>
                <w:color w:val="000000" w:themeColor="text1"/>
                <w:sz w:val="22"/>
                <w:szCs w:val="22"/>
              </w:rPr>
              <w:t xml:space="preserve">, including inspection of the body material, impeller, and shaft; testing of </w:t>
            </w:r>
            <w:r>
              <w:rPr>
                <w:rFonts w:ascii="Arial" w:hAnsi="Arial" w:cs="Arial"/>
                <w:color w:val="000000" w:themeColor="text1"/>
                <w:sz w:val="22"/>
                <w:szCs w:val="22"/>
              </w:rPr>
              <w:t xml:space="preserve">  </w:t>
            </w:r>
            <w:r w:rsidRPr="00D73D38">
              <w:rPr>
                <w:rFonts w:ascii="Arial" w:hAnsi="Arial" w:cs="Arial"/>
                <w:color w:val="000000" w:themeColor="text1"/>
                <w:sz w:val="22"/>
                <w:szCs w:val="22"/>
              </w:rPr>
              <w:t xml:space="preserve">bearings, </w:t>
            </w:r>
            <w:r w:rsidRPr="00D73D38">
              <w:rPr>
                <w:rFonts w:ascii="Arial" w:hAnsi="Arial" w:cs="Arial"/>
                <w:color w:val="000000" w:themeColor="text1"/>
                <w:sz w:val="22"/>
                <w:szCs w:val="22"/>
              </w:rPr>
              <w:lastRenderedPageBreak/>
              <w:t>compressor, seals, and control panel for compliance with required specifications.</w:t>
            </w:r>
          </w:p>
          <w:p w14:paraId="643AD06E" w14:textId="77777777" w:rsidR="004A553C" w:rsidRPr="00D73D38" w:rsidRDefault="004A553C" w:rsidP="00E77834">
            <w:pPr>
              <w:numPr>
                <w:ilvl w:val="0"/>
                <w:numId w:val="12"/>
              </w:numPr>
              <w:tabs>
                <w:tab w:val="clear" w:pos="720"/>
                <w:tab w:val="num" w:pos="879"/>
              </w:tabs>
              <w:bidi w:val="0"/>
              <w:ind w:left="699" w:firstLine="0"/>
              <w:rPr>
                <w:rFonts w:ascii="Arial" w:hAnsi="Arial" w:cs="Arial"/>
                <w:color w:val="000000" w:themeColor="text1"/>
                <w:sz w:val="22"/>
                <w:szCs w:val="22"/>
              </w:rPr>
            </w:pPr>
            <w:r w:rsidRPr="00D73D38">
              <w:rPr>
                <w:rFonts w:ascii="Arial" w:hAnsi="Arial" w:cs="Arial"/>
                <w:color w:val="000000" w:themeColor="text1"/>
                <w:sz w:val="22"/>
                <w:szCs w:val="22"/>
              </w:rPr>
              <w:t xml:space="preserve">Testing of </w:t>
            </w:r>
            <w:r w:rsidRPr="00D73D38">
              <w:rPr>
                <w:rFonts w:ascii="Arial" w:eastAsiaTheme="majorEastAsia" w:hAnsi="Arial" w:cs="Arial"/>
                <w:color w:val="000000" w:themeColor="text1"/>
                <w:sz w:val="22"/>
                <w:szCs w:val="22"/>
              </w:rPr>
              <w:t>mixers</w:t>
            </w:r>
            <w:r w:rsidRPr="00D73D38">
              <w:rPr>
                <w:rFonts w:ascii="Arial" w:hAnsi="Arial" w:cs="Arial"/>
                <w:color w:val="000000" w:themeColor="text1"/>
                <w:sz w:val="22"/>
                <w:szCs w:val="22"/>
              </w:rPr>
              <w:t xml:space="preserve">, </w:t>
            </w:r>
            <w:r w:rsidRPr="00D73D38">
              <w:rPr>
                <w:rFonts w:ascii="Arial" w:eastAsiaTheme="majorEastAsia" w:hAnsi="Arial" w:cs="Arial"/>
                <w:color w:val="000000" w:themeColor="text1"/>
                <w:sz w:val="22"/>
                <w:szCs w:val="22"/>
              </w:rPr>
              <w:t>boosters</w:t>
            </w:r>
            <w:r w:rsidRPr="00D73D38">
              <w:rPr>
                <w:rFonts w:ascii="Arial" w:hAnsi="Arial" w:cs="Arial"/>
                <w:color w:val="000000" w:themeColor="text1"/>
                <w:sz w:val="22"/>
                <w:szCs w:val="22"/>
              </w:rPr>
              <w:t xml:space="preserve">, and </w:t>
            </w:r>
            <w:r w:rsidRPr="00D73D38">
              <w:rPr>
                <w:rFonts w:ascii="Arial" w:eastAsiaTheme="majorEastAsia" w:hAnsi="Arial" w:cs="Arial"/>
                <w:color w:val="000000" w:themeColor="text1"/>
                <w:sz w:val="22"/>
                <w:szCs w:val="22"/>
              </w:rPr>
              <w:t>chlorine injectors</w:t>
            </w:r>
            <w:r w:rsidRPr="00D73D38">
              <w:rPr>
                <w:rFonts w:ascii="Arial" w:hAnsi="Arial" w:cs="Arial"/>
                <w:color w:val="000000" w:themeColor="text1"/>
                <w:sz w:val="22"/>
                <w:szCs w:val="22"/>
              </w:rPr>
              <w:t xml:space="preserve"> to ensure conformity with required specifications.</w:t>
            </w:r>
          </w:p>
          <w:p w14:paraId="3F5AE9FF" w14:textId="77777777" w:rsidR="004A553C" w:rsidRPr="00D73D38" w:rsidRDefault="004A553C" w:rsidP="00E77834">
            <w:pPr>
              <w:numPr>
                <w:ilvl w:val="0"/>
                <w:numId w:val="12"/>
              </w:numPr>
              <w:tabs>
                <w:tab w:val="clear" w:pos="720"/>
                <w:tab w:val="num" w:pos="879"/>
              </w:tabs>
              <w:bidi w:val="0"/>
              <w:ind w:left="699" w:firstLine="0"/>
              <w:rPr>
                <w:rFonts w:ascii="Arial" w:hAnsi="Arial" w:cs="Arial"/>
                <w:color w:val="000000" w:themeColor="text1"/>
                <w:sz w:val="22"/>
                <w:szCs w:val="22"/>
              </w:rPr>
            </w:pPr>
            <w:r w:rsidRPr="00D73D38">
              <w:rPr>
                <w:rFonts w:ascii="Arial" w:hAnsi="Arial" w:cs="Arial"/>
                <w:color w:val="000000" w:themeColor="text1"/>
                <w:sz w:val="22"/>
                <w:szCs w:val="22"/>
              </w:rPr>
              <w:t xml:space="preserve">The inspection report must include </w:t>
            </w:r>
            <w:r w:rsidRPr="00D73D38">
              <w:rPr>
                <w:rFonts w:ascii="Arial" w:eastAsiaTheme="majorEastAsia" w:hAnsi="Arial" w:cs="Arial"/>
                <w:color w:val="000000" w:themeColor="text1"/>
                <w:sz w:val="22"/>
                <w:szCs w:val="22"/>
              </w:rPr>
              <w:t>photos</w:t>
            </w:r>
            <w:r w:rsidRPr="00D73D38">
              <w:rPr>
                <w:rFonts w:ascii="Arial" w:hAnsi="Arial" w:cs="Arial"/>
                <w:color w:val="000000" w:themeColor="text1"/>
                <w:sz w:val="22"/>
                <w:szCs w:val="22"/>
              </w:rPr>
              <w:t xml:space="preserve">, </w:t>
            </w:r>
            <w:r w:rsidRPr="00D73D38">
              <w:rPr>
                <w:rFonts w:ascii="Arial" w:eastAsiaTheme="majorEastAsia" w:hAnsi="Arial" w:cs="Arial"/>
                <w:color w:val="000000" w:themeColor="text1"/>
                <w:sz w:val="22"/>
                <w:szCs w:val="22"/>
              </w:rPr>
              <w:t>serial numbers</w:t>
            </w:r>
            <w:r w:rsidRPr="00D73D38">
              <w:rPr>
                <w:rFonts w:ascii="Arial" w:hAnsi="Arial" w:cs="Arial"/>
                <w:color w:val="000000" w:themeColor="text1"/>
                <w:sz w:val="22"/>
                <w:szCs w:val="22"/>
              </w:rPr>
              <w:t xml:space="preserve"> of inspected components, and </w:t>
            </w:r>
            <w:r w:rsidRPr="00D73D38">
              <w:rPr>
                <w:rFonts w:ascii="Arial" w:eastAsiaTheme="majorEastAsia" w:hAnsi="Arial" w:cs="Arial"/>
                <w:color w:val="000000" w:themeColor="text1"/>
                <w:sz w:val="22"/>
                <w:szCs w:val="22"/>
              </w:rPr>
              <w:t>test results</w:t>
            </w:r>
            <w:r w:rsidRPr="00D73D38">
              <w:rPr>
                <w:rFonts w:ascii="Arial" w:hAnsi="Arial" w:cs="Arial"/>
                <w:color w:val="000000" w:themeColor="text1"/>
                <w:sz w:val="22"/>
                <w:szCs w:val="22"/>
              </w:rPr>
              <w:t xml:space="preserve"> of the compact unit parts.</w:t>
            </w:r>
          </w:p>
          <w:p w14:paraId="1DCFB3E8" w14:textId="77777777" w:rsidR="004A553C" w:rsidRPr="00D73D38" w:rsidRDefault="004A553C" w:rsidP="00E77834">
            <w:pPr>
              <w:numPr>
                <w:ilvl w:val="0"/>
                <w:numId w:val="12"/>
              </w:numPr>
              <w:tabs>
                <w:tab w:val="clear" w:pos="720"/>
                <w:tab w:val="num" w:pos="879"/>
              </w:tabs>
              <w:bidi w:val="0"/>
              <w:ind w:left="699" w:firstLine="0"/>
              <w:rPr>
                <w:rFonts w:ascii="Arial" w:hAnsi="Arial" w:cs="Arial"/>
                <w:color w:val="000000" w:themeColor="text1"/>
                <w:sz w:val="22"/>
                <w:szCs w:val="22"/>
              </w:rPr>
            </w:pPr>
            <w:r w:rsidRPr="00D73D38">
              <w:rPr>
                <w:rFonts w:ascii="Arial" w:hAnsi="Arial" w:cs="Arial"/>
                <w:color w:val="000000" w:themeColor="text1"/>
                <w:sz w:val="22"/>
                <w:szCs w:val="22"/>
              </w:rPr>
              <w:t xml:space="preserve">The </w:t>
            </w:r>
            <w:r w:rsidRPr="00D73D38">
              <w:rPr>
                <w:rFonts w:ascii="Arial" w:eastAsiaTheme="majorEastAsia" w:hAnsi="Arial" w:cs="Arial"/>
                <w:color w:val="000000" w:themeColor="text1"/>
                <w:sz w:val="22"/>
                <w:szCs w:val="22"/>
              </w:rPr>
              <w:t>sand and gravel</w:t>
            </w:r>
            <w:r w:rsidRPr="00D73D38">
              <w:rPr>
                <w:rFonts w:ascii="Arial" w:hAnsi="Arial" w:cs="Arial"/>
                <w:color w:val="000000" w:themeColor="text1"/>
                <w:sz w:val="22"/>
                <w:szCs w:val="22"/>
              </w:rPr>
              <w:t xml:space="preserve"> used shall successfully pass </w:t>
            </w:r>
            <w:r w:rsidRPr="00D73D38">
              <w:rPr>
                <w:rFonts w:ascii="Arial" w:eastAsiaTheme="majorEastAsia" w:hAnsi="Arial" w:cs="Arial"/>
                <w:color w:val="000000" w:themeColor="text1"/>
                <w:sz w:val="22"/>
                <w:szCs w:val="22"/>
              </w:rPr>
              <w:t>chemical and physical tests</w:t>
            </w:r>
            <w:r w:rsidRPr="00D73D38">
              <w:rPr>
                <w:rFonts w:ascii="Arial" w:hAnsi="Arial" w:cs="Arial"/>
                <w:color w:val="000000" w:themeColor="text1"/>
                <w:sz w:val="22"/>
                <w:szCs w:val="22"/>
              </w:rPr>
              <w:t>.</w:t>
            </w:r>
          </w:p>
          <w:p w14:paraId="44357DB5" w14:textId="77777777" w:rsidR="004A553C" w:rsidRPr="00D73D38" w:rsidRDefault="004A553C" w:rsidP="00E77834">
            <w:pPr>
              <w:numPr>
                <w:ilvl w:val="0"/>
                <w:numId w:val="13"/>
              </w:numPr>
              <w:bidi w:val="0"/>
              <w:ind w:left="339" w:firstLine="0"/>
              <w:rPr>
                <w:rFonts w:ascii="Arial" w:hAnsi="Arial" w:cs="Arial"/>
                <w:color w:val="000000" w:themeColor="text1"/>
                <w:sz w:val="22"/>
                <w:szCs w:val="22"/>
              </w:rPr>
            </w:pPr>
            <w:r w:rsidRPr="00D73D38">
              <w:rPr>
                <w:rFonts w:ascii="Arial" w:hAnsi="Arial" w:cs="Arial"/>
                <w:color w:val="000000" w:themeColor="text1"/>
                <w:sz w:val="22"/>
                <w:szCs w:val="22"/>
              </w:rPr>
              <w:t xml:space="preserve">The </w:t>
            </w:r>
            <w:r w:rsidRPr="00D73D38">
              <w:rPr>
                <w:rFonts w:ascii="Arial" w:eastAsiaTheme="majorEastAsia" w:hAnsi="Arial" w:cs="Arial"/>
                <w:color w:val="000000" w:themeColor="text1"/>
                <w:sz w:val="22"/>
                <w:szCs w:val="22"/>
              </w:rPr>
              <w:t>turbidity</w:t>
            </w:r>
            <w:r w:rsidRPr="00D73D38">
              <w:rPr>
                <w:rFonts w:ascii="Arial" w:hAnsi="Arial" w:cs="Arial"/>
                <w:color w:val="000000" w:themeColor="text1"/>
                <w:sz w:val="22"/>
                <w:szCs w:val="22"/>
              </w:rPr>
              <w:t xml:space="preserve"> of the treated water shall be </w:t>
            </w:r>
            <w:r w:rsidRPr="00D73D38">
              <w:rPr>
                <w:rFonts w:ascii="Arial" w:eastAsiaTheme="majorEastAsia" w:hAnsi="Arial" w:cs="Arial"/>
                <w:color w:val="000000" w:themeColor="text1"/>
                <w:sz w:val="22"/>
                <w:szCs w:val="22"/>
              </w:rPr>
              <w:t>less than 5 NTU</w:t>
            </w:r>
            <w:r w:rsidRPr="00D73D38">
              <w:rPr>
                <w:rFonts w:ascii="Arial" w:hAnsi="Arial" w:cs="Arial"/>
                <w:color w:val="000000" w:themeColor="text1"/>
                <w:sz w:val="22"/>
                <w:szCs w:val="22"/>
              </w:rPr>
              <w:t>.</w:t>
            </w:r>
          </w:p>
          <w:p w14:paraId="53246BF5" w14:textId="77777777" w:rsidR="004A553C" w:rsidRPr="00D73D38" w:rsidRDefault="004A553C" w:rsidP="00E77834">
            <w:pPr>
              <w:numPr>
                <w:ilvl w:val="0"/>
                <w:numId w:val="13"/>
              </w:numPr>
              <w:bidi w:val="0"/>
              <w:rPr>
                <w:rFonts w:ascii="Arial" w:hAnsi="Arial" w:cs="Arial"/>
                <w:color w:val="000000" w:themeColor="text1"/>
                <w:sz w:val="22"/>
                <w:szCs w:val="22"/>
              </w:rPr>
            </w:pPr>
            <w:r w:rsidRPr="00D73D38">
              <w:rPr>
                <w:rFonts w:ascii="Arial" w:hAnsi="Arial" w:cs="Arial"/>
                <w:color w:val="000000" w:themeColor="text1"/>
                <w:sz w:val="22"/>
                <w:szCs w:val="22"/>
              </w:rPr>
              <w:t xml:space="preserve">The </w:t>
            </w:r>
            <w:r w:rsidRPr="00D73D38">
              <w:rPr>
                <w:rFonts w:ascii="Arial" w:eastAsiaTheme="majorEastAsia" w:hAnsi="Arial" w:cs="Arial"/>
                <w:color w:val="000000" w:themeColor="text1"/>
                <w:sz w:val="22"/>
                <w:szCs w:val="22"/>
              </w:rPr>
              <w:t>alum tanks</w:t>
            </w:r>
            <w:r w:rsidRPr="00D73D38">
              <w:rPr>
                <w:rFonts w:ascii="Arial" w:hAnsi="Arial" w:cs="Arial"/>
                <w:color w:val="000000" w:themeColor="text1"/>
                <w:sz w:val="22"/>
                <w:szCs w:val="22"/>
              </w:rPr>
              <w:t xml:space="preserve">, </w:t>
            </w:r>
            <w:r w:rsidRPr="00D73D38">
              <w:rPr>
                <w:rFonts w:ascii="Arial" w:eastAsiaTheme="majorEastAsia" w:hAnsi="Arial" w:cs="Arial"/>
                <w:color w:val="000000" w:themeColor="text1"/>
                <w:sz w:val="22"/>
                <w:szCs w:val="22"/>
              </w:rPr>
              <w:t>plastic pipes</w:t>
            </w:r>
            <w:r w:rsidRPr="00D73D38">
              <w:rPr>
                <w:rFonts w:ascii="Arial" w:hAnsi="Arial" w:cs="Arial"/>
                <w:color w:val="000000" w:themeColor="text1"/>
                <w:sz w:val="22"/>
                <w:szCs w:val="22"/>
              </w:rPr>
              <w:t xml:space="preserve">, and their accessories shall conform to the required specifications, and the origin of materials shall be from </w:t>
            </w:r>
            <w:r w:rsidRPr="00D73D38">
              <w:rPr>
                <w:rFonts w:ascii="Arial" w:eastAsiaTheme="majorEastAsia" w:hAnsi="Arial" w:cs="Arial"/>
                <w:color w:val="000000" w:themeColor="text1"/>
                <w:sz w:val="22"/>
                <w:szCs w:val="22"/>
              </w:rPr>
              <w:t>approved sources recognized by the Basra Water Directorate</w:t>
            </w:r>
            <w:r w:rsidRPr="00D73D38">
              <w:rPr>
                <w:rFonts w:ascii="Arial" w:hAnsi="Arial" w:cs="Arial"/>
                <w:color w:val="000000" w:themeColor="text1"/>
                <w:sz w:val="22"/>
                <w:szCs w:val="22"/>
              </w:rPr>
              <w:t>.</w:t>
            </w:r>
          </w:p>
          <w:p w14:paraId="374E82BA" w14:textId="77777777" w:rsidR="004A553C" w:rsidRPr="00D73D38" w:rsidRDefault="004A553C" w:rsidP="00E77834">
            <w:pPr>
              <w:numPr>
                <w:ilvl w:val="0"/>
                <w:numId w:val="13"/>
              </w:numPr>
              <w:bidi w:val="0"/>
              <w:rPr>
                <w:rFonts w:ascii="Arial" w:hAnsi="Arial" w:cs="Arial"/>
                <w:color w:val="000000" w:themeColor="text1"/>
                <w:sz w:val="22"/>
                <w:szCs w:val="22"/>
              </w:rPr>
            </w:pPr>
            <w:r w:rsidRPr="00D73D38">
              <w:rPr>
                <w:rFonts w:ascii="Arial" w:hAnsi="Arial" w:cs="Arial"/>
                <w:color w:val="000000" w:themeColor="text1"/>
                <w:sz w:val="22"/>
                <w:szCs w:val="22"/>
              </w:rPr>
              <w:t xml:space="preserve">The executing company shall be responsible for the </w:t>
            </w:r>
            <w:r w:rsidRPr="00D73D38">
              <w:rPr>
                <w:rFonts w:ascii="Arial" w:eastAsiaTheme="majorEastAsia" w:hAnsi="Arial" w:cs="Arial"/>
                <w:color w:val="000000" w:themeColor="text1"/>
                <w:sz w:val="22"/>
                <w:szCs w:val="22"/>
              </w:rPr>
              <w:t>operation and maintenance</w:t>
            </w:r>
            <w:r w:rsidRPr="00D73D38">
              <w:rPr>
                <w:rFonts w:ascii="Arial" w:hAnsi="Arial" w:cs="Arial"/>
                <w:color w:val="000000" w:themeColor="text1"/>
                <w:sz w:val="22"/>
                <w:szCs w:val="22"/>
              </w:rPr>
              <w:t xml:space="preserve"> of all components and accessories of the compact unit for </w:t>
            </w:r>
            <w:r w:rsidRPr="00D73D38">
              <w:rPr>
                <w:rFonts w:ascii="Arial" w:eastAsiaTheme="majorEastAsia" w:hAnsi="Arial" w:cs="Arial"/>
                <w:color w:val="000000" w:themeColor="text1"/>
                <w:sz w:val="22"/>
                <w:szCs w:val="22"/>
              </w:rPr>
              <w:t>one full year</w:t>
            </w:r>
            <w:r w:rsidRPr="00D73D38">
              <w:rPr>
                <w:rFonts w:ascii="Arial" w:hAnsi="Arial" w:cs="Arial"/>
                <w:color w:val="000000" w:themeColor="text1"/>
                <w:sz w:val="22"/>
                <w:szCs w:val="22"/>
              </w:rPr>
              <w:t>.</w:t>
            </w:r>
          </w:p>
          <w:p w14:paraId="59F9E28D" w14:textId="77777777" w:rsidR="004A553C" w:rsidRPr="00D73D38" w:rsidRDefault="004A553C" w:rsidP="00E77834">
            <w:pPr>
              <w:numPr>
                <w:ilvl w:val="1"/>
                <w:numId w:val="13"/>
              </w:numPr>
              <w:bidi w:val="0"/>
              <w:rPr>
                <w:rFonts w:ascii="Arial" w:hAnsi="Arial" w:cs="Arial"/>
                <w:color w:val="000000" w:themeColor="text1"/>
                <w:sz w:val="22"/>
                <w:szCs w:val="22"/>
              </w:rPr>
            </w:pPr>
            <w:r w:rsidRPr="00D73D38">
              <w:rPr>
                <w:rFonts w:ascii="Arial" w:hAnsi="Arial" w:cs="Arial"/>
                <w:color w:val="000000" w:themeColor="text1"/>
                <w:sz w:val="22"/>
                <w:szCs w:val="22"/>
              </w:rPr>
              <w:t xml:space="preserve">The operation and maintenance team shall consist of: </w:t>
            </w:r>
            <w:r w:rsidRPr="00D73D38">
              <w:rPr>
                <w:rFonts w:ascii="Arial" w:eastAsiaTheme="majorEastAsia" w:hAnsi="Arial" w:cs="Arial"/>
                <w:color w:val="000000" w:themeColor="text1"/>
                <w:sz w:val="22"/>
                <w:szCs w:val="22"/>
              </w:rPr>
              <w:t>one electrical technician, one mechanical technician, and four operators.</w:t>
            </w:r>
          </w:p>
          <w:p w14:paraId="627511EA" w14:textId="77777777" w:rsidR="004A553C" w:rsidRPr="00D73D38" w:rsidRDefault="004A553C" w:rsidP="00E77834">
            <w:pPr>
              <w:numPr>
                <w:ilvl w:val="0"/>
                <w:numId w:val="13"/>
              </w:numPr>
              <w:bidi w:val="0"/>
              <w:rPr>
                <w:rFonts w:ascii="Arial" w:hAnsi="Arial" w:cs="Arial"/>
                <w:color w:val="000000" w:themeColor="text1"/>
                <w:sz w:val="22"/>
                <w:szCs w:val="22"/>
              </w:rPr>
            </w:pPr>
            <w:r w:rsidRPr="00D73D38">
              <w:rPr>
                <w:rFonts w:ascii="Arial" w:hAnsi="Arial" w:cs="Arial"/>
                <w:color w:val="000000" w:themeColor="text1"/>
                <w:sz w:val="22"/>
                <w:szCs w:val="22"/>
              </w:rPr>
              <w:t xml:space="preserve">The contractor shall provide a </w:t>
            </w:r>
            <w:r w:rsidRPr="00D73D38">
              <w:rPr>
                <w:rFonts w:ascii="Arial" w:eastAsiaTheme="majorEastAsia" w:hAnsi="Arial" w:cs="Arial"/>
                <w:color w:val="000000" w:themeColor="text1"/>
                <w:sz w:val="22"/>
                <w:szCs w:val="22"/>
              </w:rPr>
              <w:t>Certificate of Origin</w:t>
            </w:r>
            <w:r w:rsidRPr="00D73D38">
              <w:rPr>
                <w:rFonts w:ascii="Arial" w:hAnsi="Arial" w:cs="Arial"/>
                <w:color w:val="000000" w:themeColor="text1"/>
                <w:sz w:val="22"/>
                <w:szCs w:val="22"/>
              </w:rPr>
              <w:t xml:space="preserve"> for all </w:t>
            </w:r>
            <w:r w:rsidRPr="00D73D38">
              <w:rPr>
                <w:rFonts w:ascii="Arial" w:eastAsiaTheme="majorEastAsia" w:hAnsi="Arial" w:cs="Arial"/>
                <w:color w:val="000000" w:themeColor="text1"/>
                <w:sz w:val="22"/>
                <w:szCs w:val="22"/>
              </w:rPr>
              <w:t>mechanical and electrical equipment</w:t>
            </w:r>
            <w:r w:rsidRPr="00D73D38">
              <w:rPr>
                <w:rFonts w:ascii="Arial" w:hAnsi="Arial" w:cs="Arial"/>
                <w:color w:val="000000" w:themeColor="text1"/>
                <w:sz w:val="22"/>
                <w:szCs w:val="22"/>
              </w:rPr>
              <w:t xml:space="preserve"> included in the compact unit.</w:t>
            </w:r>
          </w:p>
          <w:p w14:paraId="403D1DEB" w14:textId="77777777" w:rsidR="004A553C" w:rsidRPr="00D73D38" w:rsidRDefault="004A553C" w:rsidP="00E77834">
            <w:pPr>
              <w:bidi w:val="0"/>
              <w:ind w:left="330" w:hanging="270"/>
              <w:rPr>
                <w:rFonts w:ascii="Arial" w:hAnsi="Arial" w:cs="Arial"/>
                <w:color w:val="000000" w:themeColor="text1"/>
                <w:sz w:val="22"/>
                <w:szCs w:val="22"/>
              </w:rPr>
            </w:pPr>
            <w:r w:rsidRPr="00D73D38">
              <w:rPr>
                <w:rFonts w:ascii="Arial" w:hAnsi="Arial" w:cs="Arial"/>
                <w:color w:val="000000" w:themeColor="text1"/>
                <w:sz w:val="22"/>
                <w:szCs w:val="22"/>
              </w:rPr>
              <w:t xml:space="preserve">Would you like me to make this translation formatted for </w:t>
            </w:r>
            <w:r w:rsidRPr="00D73D38">
              <w:rPr>
                <w:rFonts w:ascii="Arial" w:eastAsiaTheme="majorEastAsia" w:hAnsi="Arial" w:cs="Arial"/>
                <w:color w:val="000000" w:themeColor="text1"/>
                <w:sz w:val="22"/>
                <w:szCs w:val="22"/>
              </w:rPr>
              <w:t>inclusion in a tender document</w:t>
            </w:r>
            <w:r w:rsidRPr="00D73D38">
              <w:rPr>
                <w:rFonts w:ascii="Arial" w:hAnsi="Arial" w:cs="Arial"/>
                <w:color w:val="000000" w:themeColor="text1"/>
                <w:sz w:val="22"/>
                <w:szCs w:val="22"/>
              </w:rPr>
              <w:t xml:space="preserve"> (e.g., numbered, with consistent technical language and indentation)? It would make it look more professional for submission.</w:t>
            </w:r>
          </w:p>
          <w:p w14:paraId="03B18708" w14:textId="77777777" w:rsidR="004A553C" w:rsidRPr="00D73D38" w:rsidRDefault="004A553C" w:rsidP="00E77834">
            <w:pPr>
              <w:bidi w:val="0"/>
              <w:ind w:left="330" w:hanging="270"/>
              <w:rPr>
                <w:rFonts w:ascii="Arial" w:hAnsi="Arial" w:cs="Arial"/>
                <w:color w:val="000000" w:themeColor="text1"/>
                <w:sz w:val="22"/>
                <w:szCs w:val="22"/>
                <w:rtl/>
              </w:rPr>
            </w:pPr>
          </w:p>
        </w:tc>
        <w:tc>
          <w:tcPr>
            <w:tcW w:w="1637" w:type="dxa"/>
            <w:vAlign w:val="center"/>
          </w:tcPr>
          <w:p w14:paraId="4C95FC65" w14:textId="52EE99D1" w:rsidR="004A553C" w:rsidRPr="009A1362" w:rsidRDefault="004A553C" w:rsidP="00E77834">
            <w:pPr>
              <w:jc w:val="center"/>
              <w:rPr>
                <w:rFonts w:ascii="Arial" w:hAnsi="Arial" w:cs="Arial"/>
                <w:sz w:val="22"/>
                <w:szCs w:val="22"/>
                <w:rtl/>
              </w:rPr>
            </w:pPr>
          </w:p>
        </w:tc>
        <w:tc>
          <w:tcPr>
            <w:tcW w:w="1260" w:type="dxa"/>
            <w:vAlign w:val="center"/>
          </w:tcPr>
          <w:p w14:paraId="31009B44" w14:textId="6F8B6D57" w:rsidR="004A553C" w:rsidRPr="009A1362" w:rsidRDefault="004A553C" w:rsidP="00E77834">
            <w:pPr>
              <w:jc w:val="center"/>
              <w:rPr>
                <w:rFonts w:ascii="Arial" w:hAnsi="Arial" w:cs="Arial"/>
                <w:sz w:val="22"/>
                <w:szCs w:val="22"/>
                <w:rtl/>
                <w:lang w:bidi="ar-IQ"/>
              </w:rPr>
            </w:pPr>
          </w:p>
        </w:tc>
        <w:tc>
          <w:tcPr>
            <w:tcW w:w="1970" w:type="dxa"/>
          </w:tcPr>
          <w:p w14:paraId="7F513ABE" w14:textId="77777777" w:rsidR="004A553C" w:rsidRPr="005937B3" w:rsidRDefault="004A553C" w:rsidP="00E77834">
            <w:pPr>
              <w:rPr>
                <w:rFonts w:ascii="Arial" w:hAnsi="Arial" w:cs="Arial"/>
                <w:b/>
                <w:bCs/>
                <w:sz w:val="22"/>
                <w:szCs w:val="22"/>
                <w:highlight w:val="yellow"/>
                <w:rtl/>
              </w:rPr>
            </w:pPr>
          </w:p>
        </w:tc>
      </w:tr>
      <w:tr w:rsidR="004A553C" w:rsidRPr="005937B3" w14:paraId="6F69698B" w14:textId="77777777" w:rsidTr="00FA50E8">
        <w:trPr>
          <w:trHeight w:val="901"/>
        </w:trPr>
        <w:tc>
          <w:tcPr>
            <w:tcW w:w="471" w:type="dxa"/>
            <w:vMerge w:val="restart"/>
            <w:shd w:val="clear" w:color="auto" w:fill="D9D9D9"/>
            <w:vAlign w:val="center"/>
          </w:tcPr>
          <w:p w14:paraId="66C7AFD9" w14:textId="77777777" w:rsidR="004A553C" w:rsidRPr="005937B3" w:rsidRDefault="004A553C" w:rsidP="00E77834">
            <w:pPr>
              <w:jc w:val="center"/>
              <w:rPr>
                <w:rFonts w:ascii="Arial" w:hAnsi="Arial" w:cs="Arial"/>
                <w:b/>
                <w:bCs/>
                <w:sz w:val="22"/>
                <w:szCs w:val="22"/>
                <w:rtl/>
              </w:rPr>
            </w:pPr>
            <w:r w:rsidRPr="005937B3">
              <w:rPr>
                <w:rFonts w:ascii="Arial" w:hAnsi="Arial" w:cs="Arial"/>
                <w:b/>
                <w:bCs/>
                <w:sz w:val="22"/>
                <w:szCs w:val="22"/>
                <w:rtl/>
              </w:rPr>
              <w:lastRenderedPageBreak/>
              <w:t>5</w:t>
            </w:r>
          </w:p>
        </w:tc>
        <w:tc>
          <w:tcPr>
            <w:tcW w:w="5937" w:type="dxa"/>
          </w:tcPr>
          <w:p w14:paraId="15B1FB6A" w14:textId="28998E06" w:rsidR="004A553C" w:rsidRPr="009A1362" w:rsidRDefault="004A553C" w:rsidP="00E77834">
            <w:pPr>
              <w:jc w:val="both"/>
              <w:rPr>
                <w:rFonts w:ascii="Arial" w:hAnsi="Arial" w:cs="Arial"/>
                <w:b/>
                <w:bCs/>
                <w:color w:val="000000" w:themeColor="text1"/>
                <w:sz w:val="22"/>
                <w:szCs w:val="22"/>
                <w:u w:val="single"/>
                <w:rtl/>
              </w:rPr>
            </w:pPr>
            <w:r w:rsidRPr="009A1362">
              <w:rPr>
                <w:rFonts w:ascii="Arial" w:hAnsi="Arial" w:cs="Arial"/>
                <w:b/>
                <w:bCs/>
                <w:color w:val="000000" w:themeColor="text1"/>
                <w:sz w:val="22"/>
                <w:szCs w:val="22"/>
                <w:u w:val="single"/>
                <w:rtl/>
              </w:rPr>
              <w:t>لوحة التوزيع الرئيسية</w:t>
            </w:r>
            <w:r w:rsidRPr="009A1362">
              <w:rPr>
                <w:rFonts w:ascii="Arial" w:hAnsi="Arial" w:cs="Arial"/>
                <w:b/>
                <w:bCs/>
                <w:color w:val="000000" w:themeColor="text1"/>
                <w:sz w:val="22"/>
                <w:szCs w:val="22"/>
                <w:u w:val="single"/>
              </w:rPr>
              <w:t>:</w:t>
            </w:r>
          </w:p>
          <w:p w14:paraId="6806D457" w14:textId="77777777" w:rsidR="004A553C" w:rsidRPr="009A1362" w:rsidRDefault="004A553C" w:rsidP="00E77834">
            <w:pPr>
              <w:jc w:val="both"/>
              <w:rPr>
                <w:rFonts w:ascii="Arial" w:hAnsi="Arial" w:cs="Arial"/>
                <w:color w:val="000000"/>
                <w:sz w:val="22"/>
                <w:szCs w:val="22"/>
                <w:lang w:eastAsia="zh-CN" w:bidi="ar-IQ"/>
              </w:rPr>
            </w:pPr>
            <w:r w:rsidRPr="009A1362">
              <w:rPr>
                <w:rFonts w:ascii="Arial" w:hAnsi="Arial" w:cs="Arial"/>
                <w:sz w:val="22"/>
                <w:szCs w:val="22"/>
                <w:rtl/>
                <w:lang w:bidi="ar-IQ"/>
              </w:rPr>
              <w:t xml:space="preserve">تجهيز المواد والمعدات اللازمة لأعمال </w:t>
            </w:r>
            <w:r w:rsidRPr="009A1362">
              <w:rPr>
                <w:rFonts w:ascii="Arial" w:hAnsi="Arial" w:cs="Arial"/>
                <w:color w:val="000000"/>
                <w:sz w:val="22"/>
                <w:szCs w:val="22"/>
                <w:rtl/>
                <w:lang w:bidi="ar-EG"/>
              </w:rPr>
              <w:t>تجهيز المواد المدرجة أدناه والخاصة بلوحة التوزيع الرئيسية للوحدة المجمعة وتشمل:</w:t>
            </w:r>
          </w:p>
          <w:p w14:paraId="690D0EB4" w14:textId="77777777" w:rsidR="004A553C" w:rsidRPr="009A1362" w:rsidRDefault="004A553C" w:rsidP="00E77834">
            <w:pPr>
              <w:numPr>
                <w:ilvl w:val="0"/>
                <w:numId w:val="3"/>
              </w:numPr>
              <w:jc w:val="both"/>
              <w:rPr>
                <w:rFonts w:ascii="Arial" w:hAnsi="Arial" w:cs="Arial"/>
                <w:color w:val="000000"/>
                <w:sz w:val="22"/>
                <w:szCs w:val="22"/>
                <w:rtl/>
                <w:lang w:bidi="ar-IQ"/>
              </w:rPr>
            </w:pPr>
            <w:r w:rsidRPr="009A1362">
              <w:rPr>
                <w:rFonts w:ascii="Arial" w:hAnsi="Arial" w:cs="Arial"/>
                <w:color w:val="000000"/>
                <w:sz w:val="22"/>
                <w:szCs w:val="22"/>
                <w:rtl/>
                <w:lang w:bidi="ar-EG"/>
              </w:rPr>
              <w:t xml:space="preserve">تجهيز ونصب قاطع دورة </w:t>
            </w:r>
            <w:r w:rsidRPr="009A1362">
              <w:rPr>
                <w:rFonts w:ascii="Arial" w:hAnsi="Arial" w:cs="Arial"/>
                <w:color w:val="000000"/>
                <w:sz w:val="22"/>
                <w:szCs w:val="22"/>
                <w:rtl/>
                <w:lang w:bidi="ar-IQ"/>
              </w:rPr>
              <w:t>ثلاثي</w:t>
            </w:r>
            <w:r w:rsidRPr="009A1362">
              <w:rPr>
                <w:rFonts w:ascii="Arial" w:hAnsi="Arial" w:cs="Arial"/>
                <w:color w:val="000000"/>
                <w:sz w:val="22"/>
                <w:szCs w:val="22"/>
                <w:rtl/>
                <w:lang w:bidi="ar-EG"/>
              </w:rPr>
              <w:t xml:space="preserve"> </w:t>
            </w:r>
            <w:r w:rsidRPr="009A1362">
              <w:rPr>
                <w:rFonts w:ascii="Arial" w:hAnsi="Arial" w:cs="Arial" w:hint="cs"/>
                <w:color w:val="000000"/>
                <w:sz w:val="22"/>
                <w:szCs w:val="22"/>
                <w:rtl/>
                <w:lang w:bidi="ar-EG"/>
              </w:rPr>
              <w:t>الأطوار فرعي سعة</w:t>
            </w:r>
            <w:r w:rsidRPr="009A1362">
              <w:rPr>
                <w:rFonts w:ascii="Arial" w:hAnsi="Arial" w:cs="Arial"/>
                <w:color w:val="000000"/>
                <w:sz w:val="22"/>
                <w:szCs w:val="22"/>
                <w:rtl/>
                <w:lang w:bidi="ar-EG"/>
              </w:rPr>
              <w:t xml:space="preserve"> </w:t>
            </w:r>
            <w:r w:rsidRPr="009A1362">
              <w:rPr>
                <w:rFonts w:ascii="Arial" w:hAnsi="Arial" w:cs="Arial"/>
                <w:color w:val="000000"/>
                <w:sz w:val="22"/>
                <w:szCs w:val="22"/>
                <w:rtl/>
                <w:lang w:bidi="ar-IQ"/>
              </w:rPr>
              <w:t>630 امبير عدد/ 1</w:t>
            </w:r>
          </w:p>
          <w:p w14:paraId="34FA0E52" w14:textId="77777777" w:rsidR="004A553C" w:rsidRPr="009A1362" w:rsidRDefault="004A553C" w:rsidP="00E77834">
            <w:pPr>
              <w:numPr>
                <w:ilvl w:val="0"/>
                <w:numId w:val="3"/>
              </w:numPr>
              <w:jc w:val="both"/>
              <w:rPr>
                <w:rFonts w:ascii="Arial" w:hAnsi="Arial" w:cs="Arial"/>
                <w:color w:val="000000"/>
                <w:sz w:val="22"/>
                <w:szCs w:val="22"/>
                <w:lang w:bidi="ar-IQ"/>
              </w:rPr>
            </w:pPr>
            <w:r w:rsidRPr="009A1362">
              <w:rPr>
                <w:rFonts w:ascii="Arial" w:hAnsi="Arial" w:cs="Arial"/>
                <w:color w:val="000000"/>
                <w:sz w:val="22"/>
                <w:szCs w:val="22"/>
                <w:rtl/>
                <w:lang w:bidi="ar-EG"/>
              </w:rPr>
              <w:t xml:space="preserve">تجهيز ونصب قاطع دورة </w:t>
            </w:r>
            <w:r w:rsidRPr="009A1362">
              <w:rPr>
                <w:rFonts w:ascii="Arial" w:hAnsi="Arial" w:cs="Arial"/>
                <w:color w:val="000000"/>
                <w:sz w:val="22"/>
                <w:szCs w:val="22"/>
                <w:rtl/>
                <w:lang w:bidi="ar-IQ"/>
              </w:rPr>
              <w:t>ثلاثي</w:t>
            </w:r>
            <w:r w:rsidRPr="009A1362">
              <w:rPr>
                <w:rFonts w:ascii="Arial" w:hAnsi="Arial" w:cs="Arial"/>
                <w:color w:val="000000"/>
                <w:sz w:val="22"/>
                <w:szCs w:val="22"/>
                <w:rtl/>
                <w:lang w:bidi="ar-EG"/>
              </w:rPr>
              <w:t xml:space="preserve"> </w:t>
            </w:r>
            <w:r w:rsidRPr="009A1362">
              <w:rPr>
                <w:rFonts w:ascii="Arial" w:hAnsi="Arial" w:cs="Arial" w:hint="cs"/>
                <w:color w:val="000000"/>
                <w:sz w:val="22"/>
                <w:szCs w:val="22"/>
                <w:rtl/>
                <w:lang w:bidi="ar-EG"/>
              </w:rPr>
              <w:t>الأطوار فرعي سعة</w:t>
            </w:r>
            <w:r w:rsidRPr="009A1362">
              <w:rPr>
                <w:rFonts w:ascii="Arial" w:hAnsi="Arial" w:cs="Arial"/>
                <w:color w:val="000000"/>
                <w:sz w:val="22"/>
                <w:szCs w:val="22"/>
                <w:rtl/>
                <w:lang w:bidi="ar-EG"/>
              </w:rPr>
              <w:t xml:space="preserve"> </w:t>
            </w:r>
            <w:r w:rsidRPr="009A1362">
              <w:rPr>
                <w:rFonts w:ascii="Arial" w:hAnsi="Arial" w:cs="Arial"/>
                <w:color w:val="000000"/>
                <w:sz w:val="22"/>
                <w:szCs w:val="22"/>
                <w:rtl/>
                <w:lang w:bidi="ar-IQ"/>
              </w:rPr>
              <w:t>100 امبير عدد/ 1</w:t>
            </w:r>
          </w:p>
          <w:p w14:paraId="78042E16" w14:textId="77777777" w:rsidR="004A553C" w:rsidRPr="009A1362" w:rsidRDefault="004A553C" w:rsidP="00E77834">
            <w:pPr>
              <w:jc w:val="both"/>
              <w:rPr>
                <w:rFonts w:ascii="Arial" w:hAnsi="Arial" w:cs="Arial"/>
                <w:color w:val="000000"/>
                <w:sz w:val="22"/>
                <w:szCs w:val="22"/>
                <w:rtl/>
                <w:lang w:bidi="ar-IQ"/>
              </w:rPr>
            </w:pPr>
            <w:r w:rsidRPr="009A1362">
              <w:rPr>
                <w:rFonts w:ascii="Arial" w:hAnsi="Arial" w:cs="Arial"/>
                <w:color w:val="000000"/>
                <w:sz w:val="22"/>
                <w:szCs w:val="22"/>
                <w:rtl/>
                <w:lang w:bidi="ar-IQ"/>
              </w:rPr>
              <w:t xml:space="preserve">   </w:t>
            </w:r>
            <w:r w:rsidRPr="009A1362">
              <w:rPr>
                <w:rFonts w:ascii="Arial" w:hAnsi="Arial" w:cs="Arial"/>
                <w:color w:val="000000"/>
                <w:sz w:val="22"/>
                <w:szCs w:val="22"/>
                <w:rtl/>
                <w:lang w:bidi="ar-EG"/>
              </w:rPr>
              <w:t xml:space="preserve">ويشمل العمل تجهيز ومد وربط قابلو مسلح مصنوع من </w:t>
            </w:r>
            <w:r w:rsidRPr="009A1362">
              <w:rPr>
                <w:rFonts w:ascii="Arial" w:hAnsi="Arial" w:cs="Arial" w:hint="cs"/>
                <w:color w:val="000000"/>
                <w:sz w:val="22"/>
                <w:szCs w:val="22"/>
                <w:rtl/>
                <w:lang w:bidi="ar-EG"/>
              </w:rPr>
              <w:t>النحاس قياس</w:t>
            </w:r>
            <w:r w:rsidRPr="009A1362">
              <w:rPr>
                <w:rFonts w:ascii="Arial" w:hAnsi="Arial" w:cs="Arial"/>
                <w:color w:val="000000"/>
                <w:sz w:val="22"/>
                <w:szCs w:val="22"/>
                <w:rtl/>
                <w:lang w:bidi="ar-EG"/>
              </w:rPr>
              <w:t xml:space="preserve"> </w:t>
            </w:r>
            <w:r w:rsidRPr="009A1362">
              <w:rPr>
                <w:rFonts w:ascii="Arial" w:hAnsi="Arial" w:cs="Arial"/>
                <w:sz w:val="22"/>
                <w:szCs w:val="22"/>
                <w:rtl/>
                <w:lang w:bidi="ar-IQ"/>
              </w:rPr>
              <w:t>(4×120) ملم2</w:t>
            </w:r>
            <w:r w:rsidRPr="009A1362">
              <w:rPr>
                <w:rFonts w:ascii="Arial" w:hAnsi="Arial" w:cs="Arial"/>
                <w:color w:val="000000"/>
                <w:sz w:val="22"/>
                <w:szCs w:val="22"/>
                <w:rtl/>
                <w:lang w:bidi="ar-EG"/>
              </w:rPr>
              <w:t xml:space="preserve"> يمتد من لوحة التوزيع الرئيسية الى لوحة تشغيل الوحدة </w:t>
            </w:r>
            <w:r w:rsidRPr="009A1362">
              <w:rPr>
                <w:rFonts w:ascii="Arial" w:hAnsi="Arial" w:cs="Arial" w:hint="cs"/>
                <w:color w:val="000000"/>
                <w:sz w:val="22"/>
                <w:szCs w:val="22"/>
                <w:rtl/>
                <w:lang w:bidi="ar-EG"/>
              </w:rPr>
              <w:t xml:space="preserve">المجمعة </w:t>
            </w:r>
            <w:r w:rsidRPr="009A1362">
              <w:rPr>
                <w:rFonts w:ascii="Arial" w:hAnsi="Arial" w:cs="Arial" w:hint="cs"/>
                <w:sz w:val="22"/>
                <w:szCs w:val="22"/>
                <w:rtl/>
                <w:lang w:bidi="ar-IQ"/>
              </w:rPr>
              <w:t>يمد</w:t>
            </w:r>
            <w:r w:rsidRPr="009A1362">
              <w:rPr>
                <w:rFonts w:ascii="Arial" w:hAnsi="Arial" w:cs="Arial"/>
                <w:sz w:val="22"/>
                <w:szCs w:val="22"/>
                <w:rtl/>
                <w:lang w:bidi="ar-IQ"/>
              </w:rPr>
              <w:t xml:space="preserve"> على تري كيبل حديد عرض 5 سم </w:t>
            </w:r>
            <w:r w:rsidRPr="009A1362">
              <w:rPr>
                <w:rFonts w:ascii="Arial" w:hAnsi="Arial" w:cs="Arial" w:hint="cs"/>
                <w:sz w:val="22"/>
                <w:szCs w:val="22"/>
                <w:rtl/>
                <w:lang w:bidi="ar-IQ"/>
              </w:rPr>
              <w:t>مع كل</w:t>
            </w:r>
            <w:r w:rsidRPr="009A1362">
              <w:rPr>
                <w:rFonts w:ascii="Arial" w:hAnsi="Arial" w:cs="Arial"/>
                <w:sz w:val="22"/>
                <w:szCs w:val="22"/>
                <w:rtl/>
                <w:lang w:bidi="ar-IQ"/>
              </w:rPr>
              <w:t xml:space="preserve"> مايتطلبه العمل من مواد وحسب توجيهات المهندس المشرف</w:t>
            </w:r>
          </w:p>
          <w:p w14:paraId="5368FB13" w14:textId="77777777" w:rsidR="004A553C" w:rsidRPr="005937B3" w:rsidRDefault="004A553C" w:rsidP="00E77834">
            <w:pPr>
              <w:jc w:val="both"/>
              <w:rPr>
                <w:rFonts w:ascii="Arial" w:hAnsi="Arial" w:cs="Arial"/>
                <w:b/>
                <w:bCs/>
                <w:sz w:val="22"/>
                <w:szCs w:val="22"/>
                <w:rtl/>
              </w:rPr>
            </w:pPr>
            <w:r w:rsidRPr="009A1362">
              <w:rPr>
                <w:rFonts w:ascii="Arial" w:hAnsi="Arial" w:cs="Arial" w:hint="cs"/>
                <w:sz w:val="22"/>
                <w:szCs w:val="22"/>
                <w:rtl/>
                <w:lang w:bidi="ar-IQ"/>
              </w:rPr>
              <w:t xml:space="preserve">ملاحظة: </w:t>
            </w:r>
            <w:r w:rsidRPr="009A1362">
              <w:rPr>
                <w:rFonts w:ascii="Arial" w:hAnsi="Arial" w:cs="Arial"/>
                <w:sz w:val="22"/>
                <w:szCs w:val="22"/>
                <w:rtl/>
                <w:lang w:bidi="ar-IQ"/>
              </w:rPr>
              <w:t>- تكون جميع القابلوات وقواطع الدورة خاضعة للفحص وناجحة.</w:t>
            </w:r>
            <w:r w:rsidRPr="005937B3">
              <w:rPr>
                <w:rFonts w:ascii="Arial" w:hAnsi="Arial" w:cs="Arial"/>
                <w:b/>
                <w:bCs/>
                <w:sz w:val="22"/>
                <w:szCs w:val="22"/>
                <w:rtl/>
                <w:lang w:bidi="ar-IQ"/>
              </w:rPr>
              <w:t xml:space="preserve">  </w:t>
            </w:r>
          </w:p>
        </w:tc>
        <w:tc>
          <w:tcPr>
            <w:tcW w:w="1637" w:type="dxa"/>
            <w:vAlign w:val="center"/>
          </w:tcPr>
          <w:p w14:paraId="0B12E486" w14:textId="37E6B8B9" w:rsidR="004A553C" w:rsidRPr="009A1362" w:rsidRDefault="004A553C" w:rsidP="00E77834">
            <w:pPr>
              <w:jc w:val="center"/>
              <w:rPr>
                <w:rFonts w:ascii="Arial" w:hAnsi="Arial" w:cs="Arial"/>
                <w:sz w:val="22"/>
                <w:szCs w:val="22"/>
                <w:rtl/>
              </w:rPr>
            </w:pPr>
          </w:p>
        </w:tc>
        <w:tc>
          <w:tcPr>
            <w:tcW w:w="1260" w:type="dxa"/>
            <w:vAlign w:val="center"/>
          </w:tcPr>
          <w:p w14:paraId="12870B35" w14:textId="2B25F334" w:rsidR="004A553C" w:rsidRPr="009A1362" w:rsidRDefault="004A553C" w:rsidP="00E77834">
            <w:pPr>
              <w:jc w:val="center"/>
              <w:rPr>
                <w:rFonts w:ascii="Arial" w:hAnsi="Arial" w:cs="Arial"/>
                <w:sz w:val="22"/>
                <w:szCs w:val="22"/>
                <w:rtl/>
              </w:rPr>
            </w:pPr>
          </w:p>
        </w:tc>
        <w:tc>
          <w:tcPr>
            <w:tcW w:w="1970" w:type="dxa"/>
            <w:vAlign w:val="center"/>
          </w:tcPr>
          <w:p w14:paraId="78C1F099" w14:textId="2ACDF6AC" w:rsidR="004A553C" w:rsidRPr="009A1362" w:rsidRDefault="004A553C" w:rsidP="00E77834">
            <w:pPr>
              <w:jc w:val="center"/>
              <w:rPr>
                <w:rFonts w:ascii="Arial" w:hAnsi="Arial" w:cs="Arial"/>
                <w:sz w:val="22"/>
                <w:szCs w:val="22"/>
                <w:rtl/>
              </w:rPr>
            </w:pPr>
          </w:p>
        </w:tc>
      </w:tr>
      <w:tr w:rsidR="004A553C" w:rsidRPr="005937B3" w14:paraId="1AFDA4B2" w14:textId="77777777" w:rsidTr="00FA50E8">
        <w:trPr>
          <w:trHeight w:val="901"/>
        </w:trPr>
        <w:tc>
          <w:tcPr>
            <w:tcW w:w="471" w:type="dxa"/>
            <w:vMerge/>
            <w:shd w:val="clear" w:color="auto" w:fill="D9D9D9"/>
          </w:tcPr>
          <w:p w14:paraId="3A02DE46" w14:textId="77777777" w:rsidR="004A553C" w:rsidRPr="005937B3" w:rsidRDefault="004A553C" w:rsidP="00E77834">
            <w:pPr>
              <w:rPr>
                <w:rFonts w:ascii="Arial" w:hAnsi="Arial" w:cs="Arial"/>
                <w:b/>
                <w:bCs/>
                <w:sz w:val="22"/>
                <w:szCs w:val="22"/>
                <w:rtl/>
              </w:rPr>
            </w:pPr>
          </w:p>
        </w:tc>
        <w:tc>
          <w:tcPr>
            <w:tcW w:w="5937" w:type="dxa"/>
            <w:vAlign w:val="center"/>
          </w:tcPr>
          <w:p w14:paraId="1B16091C" w14:textId="77777777" w:rsidR="004A553C" w:rsidRPr="00C95F31" w:rsidRDefault="004A553C" w:rsidP="00E77834">
            <w:pPr>
              <w:bidi w:val="0"/>
              <w:rPr>
                <w:rFonts w:ascii="Arial" w:hAnsi="Arial" w:cs="Arial"/>
                <w:b/>
                <w:bCs/>
                <w:sz w:val="22"/>
                <w:szCs w:val="22"/>
              </w:rPr>
            </w:pPr>
            <w:r w:rsidRPr="00C95F31">
              <w:rPr>
                <w:rFonts w:ascii="Arial" w:eastAsiaTheme="majorEastAsia" w:hAnsi="Arial" w:cs="Arial"/>
                <w:b/>
                <w:bCs/>
                <w:sz w:val="22"/>
                <w:szCs w:val="22"/>
              </w:rPr>
              <w:t>Main Distribution Panel:</w:t>
            </w:r>
          </w:p>
          <w:p w14:paraId="37683D4E" w14:textId="77777777" w:rsidR="004A553C" w:rsidRPr="00C95F31" w:rsidRDefault="004A553C" w:rsidP="00E77834">
            <w:pPr>
              <w:bidi w:val="0"/>
              <w:rPr>
                <w:rFonts w:ascii="Arial" w:hAnsi="Arial" w:cs="Arial"/>
                <w:sz w:val="22"/>
                <w:szCs w:val="22"/>
              </w:rPr>
            </w:pPr>
            <w:r w:rsidRPr="00C95F31">
              <w:rPr>
                <w:rFonts w:ascii="Arial" w:hAnsi="Arial" w:cs="Arial"/>
                <w:sz w:val="22"/>
                <w:szCs w:val="22"/>
              </w:rPr>
              <w:t>Supply of all required materials and equipment for the works related to the main distribution panel of the compact unit, including:</w:t>
            </w:r>
          </w:p>
          <w:p w14:paraId="3504B3C6" w14:textId="77777777" w:rsidR="004A553C" w:rsidRPr="00C95F31" w:rsidRDefault="004A553C" w:rsidP="00E77834">
            <w:pPr>
              <w:numPr>
                <w:ilvl w:val="0"/>
                <w:numId w:val="14"/>
              </w:numPr>
              <w:bidi w:val="0"/>
              <w:rPr>
                <w:rFonts w:ascii="Arial" w:hAnsi="Arial" w:cs="Arial"/>
                <w:sz w:val="22"/>
                <w:szCs w:val="22"/>
              </w:rPr>
            </w:pPr>
            <w:r w:rsidRPr="00C95F31">
              <w:rPr>
                <w:rFonts w:ascii="Arial" w:hAnsi="Arial" w:cs="Arial"/>
                <w:sz w:val="22"/>
                <w:szCs w:val="22"/>
              </w:rPr>
              <w:t xml:space="preserve">Supply and installation of one (1) three-phase circuit breaker with a capacity of </w:t>
            </w:r>
            <w:r w:rsidRPr="00C95F31">
              <w:rPr>
                <w:rFonts w:ascii="Arial" w:eastAsiaTheme="majorEastAsia" w:hAnsi="Arial" w:cs="Arial"/>
                <w:sz w:val="22"/>
                <w:szCs w:val="22"/>
              </w:rPr>
              <w:t>630 A</w:t>
            </w:r>
            <w:r w:rsidRPr="00C95F31">
              <w:rPr>
                <w:rFonts w:ascii="Arial" w:hAnsi="Arial" w:cs="Arial"/>
                <w:sz w:val="22"/>
                <w:szCs w:val="22"/>
              </w:rPr>
              <w:t xml:space="preserve"> (sub-main).</w:t>
            </w:r>
          </w:p>
          <w:p w14:paraId="107195FD" w14:textId="77777777" w:rsidR="004A553C" w:rsidRPr="00C95F31" w:rsidRDefault="004A553C" w:rsidP="00E77834">
            <w:pPr>
              <w:numPr>
                <w:ilvl w:val="0"/>
                <w:numId w:val="14"/>
              </w:numPr>
              <w:bidi w:val="0"/>
              <w:rPr>
                <w:rFonts w:ascii="Arial" w:hAnsi="Arial" w:cs="Arial"/>
                <w:sz w:val="22"/>
                <w:szCs w:val="22"/>
              </w:rPr>
            </w:pPr>
            <w:r w:rsidRPr="00C95F31">
              <w:rPr>
                <w:rFonts w:ascii="Arial" w:hAnsi="Arial" w:cs="Arial"/>
                <w:sz w:val="22"/>
                <w:szCs w:val="22"/>
              </w:rPr>
              <w:t xml:space="preserve">Supply and installation of one (1) three-phase circuit breaker with a capacity of </w:t>
            </w:r>
            <w:r w:rsidRPr="00C95F31">
              <w:rPr>
                <w:rFonts w:ascii="Arial" w:eastAsiaTheme="majorEastAsia" w:hAnsi="Arial" w:cs="Arial"/>
                <w:sz w:val="22"/>
                <w:szCs w:val="22"/>
              </w:rPr>
              <w:t>100 A</w:t>
            </w:r>
            <w:r w:rsidRPr="00C95F31">
              <w:rPr>
                <w:rFonts w:ascii="Arial" w:hAnsi="Arial" w:cs="Arial"/>
                <w:sz w:val="22"/>
                <w:szCs w:val="22"/>
              </w:rPr>
              <w:t xml:space="preserve"> (sub-main).</w:t>
            </w:r>
          </w:p>
          <w:p w14:paraId="7093C354" w14:textId="77777777" w:rsidR="004A553C" w:rsidRPr="00C95F31" w:rsidRDefault="004A553C" w:rsidP="00E77834">
            <w:pPr>
              <w:bidi w:val="0"/>
              <w:rPr>
                <w:rFonts w:ascii="Arial" w:hAnsi="Arial" w:cs="Arial"/>
                <w:sz w:val="22"/>
                <w:szCs w:val="22"/>
              </w:rPr>
            </w:pPr>
            <w:r w:rsidRPr="00C95F31">
              <w:rPr>
                <w:rFonts w:ascii="Arial" w:hAnsi="Arial" w:cs="Arial"/>
                <w:sz w:val="22"/>
                <w:szCs w:val="22"/>
              </w:rPr>
              <w:t xml:space="preserve">The work includes supplying, laying, and connecting an </w:t>
            </w:r>
            <w:r w:rsidRPr="00C95F31">
              <w:rPr>
                <w:rFonts w:ascii="Arial" w:eastAsiaTheme="majorEastAsia" w:hAnsi="Arial" w:cs="Arial"/>
                <w:sz w:val="22"/>
                <w:szCs w:val="22"/>
              </w:rPr>
              <w:t>armored copper cable (4×120 mm²)</w:t>
            </w:r>
            <w:r w:rsidRPr="00C95F31">
              <w:rPr>
                <w:rFonts w:ascii="Arial" w:hAnsi="Arial" w:cs="Arial"/>
                <w:sz w:val="22"/>
                <w:szCs w:val="22"/>
              </w:rPr>
              <w:t xml:space="preserve"> extending from the main distribution panel to the control panel of the compact </w:t>
            </w:r>
            <w:r w:rsidRPr="00C95F31">
              <w:rPr>
                <w:rFonts w:ascii="Arial" w:hAnsi="Arial" w:cs="Arial"/>
                <w:sz w:val="22"/>
                <w:szCs w:val="22"/>
              </w:rPr>
              <w:lastRenderedPageBreak/>
              <w:t xml:space="preserve">unit. The cable shall be laid on a </w:t>
            </w:r>
            <w:r w:rsidRPr="00C95F31">
              <w:rPr>
                <w:rFonts w:ascii="Arial" w:eastAsiaTheme="majorEastAsia" w:hAnsi="Arial" w:cs="Arial"/>
                <w:sz w:val="22"/>
                <w:szCs w:val="22"/>
              </w:rPr>
              <w:t>steel cable tray with a width of 5 cm</w:t>
            </w:r>
            <w:r w:rsidRPr="00C95F31">
              <w:rPr>
                <w:rFonts w:ascii="Arial" w:hAnsi="Arial" w:cs="Arial"/>
                <w:sz w:val="22"/>
                <w:szCs w:val="22"/>
              </w:rPr>
              <w:t>, including all materials and accessories required to complete the work, and in accordance with the supervising engineer’s instructions.</w:t>
            </w:r>
          </w:p>
          <w:p w14:paraId="6FB96519" w14:textId="77777777" w:rsidR="004A553C" w:rsidRPr="00C95F31" w:rsidRDefault="004A553C" w:rsidP="00E77834">
            <w:pPr>
              <w:bidi w:val="0"/>
              <w:rPr>
                <w:rFonts w:ascii="Arial" w:hAnsi="Arial" w:cs="Arial"/>
                <w:sz w:val="22"/>
                <w:szCs w:val="22"/>
              </w:rPr>
            </w:pPr>
            <w:r w:rsidRPr="00C95F31">
              <w:rPr>
                <w:rFonts w:ascii="Arial" w:eastAsiaTheme="majorEastAsia" w:hAnsi="Arial" w:cs="Arial"/>
                <w:sz w:val="22"/>
                <w:szCs w:val="22"/>
              </w:rPr>
              <w:t>Note:</w:t>
            </w:r>
            <w:r w:rsidRPr="00C95F31">
              <w:rPr>
                <w:rFonts w:ascii="Arial" w:hAnsi="Arial" w:cs="Arial"/>
                <w:sz w:val="22"/>
                <w:szCs w:val="22"/>
              </w:rPr>
              <w:t xml:space="preserve"> All cables and circuit breakers shall be </w:t>
            </w:r>
            <w:r w:rsidRPr="00C95F31">
              <w:rPr>
                <w:rFonts w:ascii="Arial" w:eastAsiaTheme="majorEastAsia" w:hAnsi="Arial" w:cs="Arial"/>
                <w:sz w:val="22"/>
                <w:szCs w:val="22"/>
              </w:rPr>
              <w:t>tested and approved</w:t>
            </w:r>
            <w:r w:rsidRPr="00C95F31">
              <w:rPr>
                <w:rFonts w:ascii="Arial" w:hAnsi="Arial" w:cs="Arial"/>
                <w:sz w:val="22"/>
                <w:szCs w:val="22"/>
              </w:rPr>
              <w:t xml:space="preserve"> prior to use.</w:t>
            </w:r>
          </w:p>
          <w:p w14:paraId="36686C64" w14:textId="77777777" w:rsidR="004A553C" w:rsidRPr="00C95F31" w:rsidRDefault="004A553C" w:rsidP="00E77834">
            <w:pPr>
              <w:jc w:val="right"/>
              <w:rPr>
                <w:rFonts w:ascii="Arial" w:hAnsi="Arial" w:cs="Arial"/>
                <w:sz w:val="22"/>
                <w:szCs w:val="22"/>
                <w:rtl/>
              </w:rPr>
            </w:pPr>
          </w:p>
        </w:tc>
        <w:tc>
          <w:tcPr>
            <w:tcW w:w="1637" w:type="dxa"/>
            <w:vAlign w:val="center"/>
          </w:tcPr>
          <w:p w14:paraId="5F12F8FD" w14:textId="00999D2A" w:rsidR="004A553C" w:rsidRPr="009A1362" w:rsidRDefault="004A553C" w:rsidP="00E77834">
            <w:pPr>
              <w:jc w:val="center"/>
              <w:rPr>
                <w:rFonts w:ascii="Arial" w:hAnsi="Arial" w:cs="Arial"/>
                <w:sz w:val="22"/>
                <w:szCs w:val="22"/>
                <w:rtl/>
              </w:rPr>
            </w:pPr>
          </w:p>
        </w:tc>
        <w:tc>
          <w:tcPr>
            <w:tcW w:w="1260" w:type="dxa"/>
            <w:vAlign w:val="center"/>
          </w:tcPr>
          <w:p w14:paraId="75E6F8BE" w14:textId="29496AF9" w:rsidR="004A553C" w:rsidRPr="009A1362" w:rsidRDefault="004A553C" w:rsidP="00E77834">
            <w:pPr>
              <w:jc w:val="center"/>
              <w:rPr>
                <w:rFonts w:ascii="Arial" w:hAnsi="Arial" w:cs="Arial"/>
                <w:sz w:val="22"/>
                <w:szCs w:val="22"/>
                <w:rtl/>
              </w:rPr>
            </w:pPr>
          </w:p>
        </w:tc>
        <w:tc>
          <w:tcPr>
            <w:tcW w:w="1970" w:type="dxa"/>
          </w:tcPr>
          <w:p w14:paraId="38E19460" w14:textId="77777777" w:rsidR="004A553C" w:rsidRPr="005937B3" w:rsidRDefault="004A553C" w:rsidP="00E77834">
            <w:pPr>
              <w:jc w:val="center"/>
              <w:rPr>
                <w:rFonts w:ascii="Arial" w:hAnsi="Arial" w:cs="Arial"/>
                <w:b/>
                <w:bCs/>
                <w:sz w:val="22"/>
                <w:szCs w:val="22"/>
                <w:rtl/>
              </w:rPr>
            </w:pPr>
          </w:p>
        </w:tc>
      </w:tr>
      <w:tr w:rsidR="004A553C" w:rsidRPr="005937B3" w14:paraId="20E347BC" w14:textId="77777777" w:rsidTr="00FA50E8">
        <w:tc>
          <w:tcPr>
            <w:tcW w:w="471" w:type="dxa"/>
            <w:shd w:val="clear" w:color="auto" w:fill="D9D9D9"/>
            <w:vAlign w:val="center"/>
          </w:tcPr>
          <w:p w14:paraId="0FA3F425" w14:textId="77777777" w:rsidR="004A553C" w:rsidRPr="005937B3" w:rsidRDefault="004A553C" w:rsidP="00E77834">
            <w:pPr>
              <w:jc w:val="center"/>
              <w:rPr>
                <w:rFonts w:ascii="Arial" w:hAnsi="Arial" w:cs="Arial"/>
                <w:b/>
                <w:bCs/>
                <w:sz w:val="22"/>
                <w:szCs w:val="22"/>
                <w:rtl/>
              </w:rPr>
            </w:pPr>
            <w:r w:rsidRPr="005937B3">
              <w:rPr>
                <w:rFonts w:ascii="Arial" w:hAnsi="Arial" w:cs="Arial"/>
                <w:b/>
                <w:bCs/>
                <w:sz w:val="22"/>
                <w:szCs w:val="22"/>
                <w:rtl/>
              </w:rPr>
              <w:t>6</w:t>
            </w:r>
          </w:p>
        </w:tc>
        <w:tc>
          <w:tcPr>
            <w:tcW w:w="5937" w:type="dxa"/>
          </w:tcPr>
          <w:p w14:paraId="1FD9DAC1" w14:textId="54EE51CA" w:rsidR="004A553C" w:rsidRPr="009A1362" w:rsidRDefault="004A553C" w:rsidP="00E77834">
            <w:pPr>
              <w:jc w:val="both"/>
              <w:rPr>
                <w:rFonts w:ascii="Arial" w:hAnsi="Arial" w:cs="Arial"/>
                <w:b/>
                <w:bCs/>
                <w:color w:val="000000" w:themeColor="text1"/>
                <w:sz w:val="22"/>
                <w:szCs w:val="22"/>
                <w:u w:val="single"/>
                <w:rtl/>
                <w:lang w:bidi="ar-IQ"/>
              </w:rPr>
            </w:pPr>
            <w:r w:rsidRPr="009A1362">
              <w:rPr>
                <w:rFonts w:ascii="Arial" w:hAnsi="Arial" w:cs="Arial"/>
                <w:b/>
                <w:bCs/>
                <w:color w:val="000000" w:themeColor="text1"/>
                <w:sz w:val="22"/>
                <w:szCs w:val="22"/>
                <w:u w:val="single"/>
                <w:rtl/>
                <w:lang w:bidi="ar-IQ"/>
              </w:rPr>
              <w:t>مضخات السحب الواطيء</w:t>
            </w:r>
            <w:r w:rsidRPr="009A1362">
              <w:rPr>
                <w:rFonts w:ascii="Arial" w:hAnsi="Arial" w:cs="Arial"/>
                <w:b/>
                <w:bCs/>
                <w:color w:val="000000" w:themeColor="text1"/>
                <w:sz w:val="22"/>
                <w:szCs w:val="22"/>
                <w:u w:val="single"/>
                <w:lang w:bidi="ar-IQ"/>
              </w:rPr>
              <w:t>:</w:t>
            </w:r>
          </w:p>
          <w:p w14:paraId="03A9D125" w14:textId="77777777" w:rsidR="004A553C" w:rsidRPr="009A1362" w:rsidRDefault="004A553C" w:rsidP="00E77834">
            <w:pPr>
              <w:jc w:val="lowKashida"/>
              <w:rPr>
                <w:rFonts w:ascii="Arial" w:hAnsi="Arial" w:cs="Arial"/>
                <w:sz w:val="22"/>
                <w:szCs w:val="22"/>
              </w:rPr>
            </w:pPr>
            <w:r w:rsidRPr="009A1362">
              <w:rPr>
                <w:rFonts w:ascii="Arial" w:hAnsi="Arial" w:cs="Arial"/>
                <w:sz w:val="22"/>
                <w:szCs w:val="22"/>
                <w:rtl/>
              </w:rPr>
              <w:t xml:space="preserve">تجهيز المواد والمعدات اللازمة والقيام بتجهيز ونصب وتشغيل مضخات افقية </w:t>
            </w:r>
            <w:r w:rsidRPr="009A1362">
              <w:rPr>
                <w:rFonts w:ascii="Arial" w:hAnsi="Arial" w:cs="Arial"/>
                <w:sz w:val="22"/>
                <w:szCs w:val="22"/>
                <w:rtl/>
                <w:lang w:bidi="ar-IQ"/>
              </w:rPr>
              <w:t xml:space="preserve">متكاملة من (المضخة+المحرك الكهربائي + المشغل الكهربائي نوع </w:t>
            </w:r>
            <w:r w:rsidRPr="009A1362">
              <w:rPr>
                <w:rFonts w:ascii="Arial" w:hAnsi="Arial" w:cs="Arial"/>
                <w:sz w:val="22"/>
                <w:szCs w:val="22"/>
                <w:lang w:bidi="ar-IQ"/>
              </w:rPr>
              <w:t>Star-Delta</w:t>
            </w:r>
            <w:r w:rsidRPr="009A1362">
              <w:rPr>
                <w:rFonts w:ascii="Arial" w:hAnsi="Arial" w:cs="Arial"/>
                <w:sz w:val="22"/>
                <w:szCs w:val="22"/>
                <w:rtl/>
                <w:lang w:bidi="ar-IQ"/>
              </w:rPr>
              <w:t>)</w:t>
            </w:r>
            <w:r w:rsidRPr="009A1362">
              <w:rPr>
                <w:rFonts w:ascii="Arial" w:hAnsi="Arial" w:cs="Arial"/>
                <w:sz w:val="22"/>
                <w:szCs w:val="22"/>
                <w:rtl/>
              </w:rPr>
              <w:t xml:space="preserve"> طاقة 500 م3/س وضغط 25م مطابقة للمواصفات</w:t>
            </w:r>
            <w:r w:rsidRPr="009A1362">
              <w:rPr>
                <w:rFonts w:ascii="Arial" w:hAnsi="Arial" w:cs="Arial"/>
                <w:sz w:val="22"/>
                <w:szCs w:val="22"/>
                <w:rtl/>
                <w:lang w:bidi="ar-IQ"/>
              </w:rPr>
              <w:t xml:space="preserve"> وتكون المناشئ  للمواد المجهزة من ماركات ( </w:t>
            </w:r>
            <w:r w:rsidRPr="009A1362">
              <w:rPr>
                <w:rFonts w:ascii="Arial" w:hAnsi="Arial" w:cs="Arial"/>
                <w:sz w:val="22"/>
                <w:szCs w:val="22"/>
                <w:lang w:bidi="ar-IQ"/>
              </w:rPr>
              <w:t>Brands</w:t>
            </w:r>
            <w:r w:rsidRPr="009A1362">
              <w:rPr>
                <w:rFonts w:ascii="Arial" w:hAnsi="Arial" w:cs="Arial"/>
                <w:sz w:val="22"/>
                <w:szCs w:val="22"/>
                <w:rtl/>
                <w:lang w:bidi="ar-IQ"/>
              </w:rPr>
              <w:t xml:space="preserve"> ) المعتمدة لدى مديرية ماء البصرة ويتم </w:t>
            </w:r>
            <w:r w:rsidRPr="009A1362">
              <w:rPr>
                <w:rFonts w:ascii="Arial" w:hAnsi="Arial" w:cs="Arial" w:hint="cs"/>
                <w:sz w:val="22"/>
                <w:szCs w:val="22"/>
                <w:rtl/>
                <w:lang w:bidi="ar-IQ"/>
              </w:rPr>
              <w:t>استحصال</w:t>
            </w:r>
            <w:r w:rsidRPr="009A1362">
              <w:rPr>
                <w:rFonts w:ascii="Arial" w:hAnsi="Arial" w:cs="Arial"/>
                <w:sz w:val="22"/>
                <w:szCs w:val="22"/>
                <w:rtl/>
                <w:lang w:bidi="ar-IQ"/>
              </w:rPr>
              <w:t xml:space="preserve"> موافقة مديرية ماء البصرة واللجان ذات العلاقة بالمديرية على الماركة المراد تجهيزها قبل المباشرة </w:t>
            </w:r>
            <w:r w:rsidRPr="009A1362">
              <w:rPr>
                <w:rFonts w:ascii="Arial" w:hAnsi="Arial" w:cs="Arial" w:hint="cs"/>
                <w:sz w:val="22"/>
                <w:szCs w:val="22"/>
                <w:rtl/>
                <w:lang w:bidi="ar-IQ"/>
              </w:rPr>
              <w:t>بإجراءات</w:t>
            </w:r>
            <w:r w:rsidRPr="009A1362">
              <w:rPr>
                <w:rFonts w:ascii="Arial" w:hAnsi="Arial" w:cs="Arial"/>
                <w:sz w:val="22"/>
                <w:szCs w:val="22"/>
                <w:rtl/>
                <w:lang w:bidi="ar-IQ"/>
              </w:rPr>
              <w:t xml:space="preserve"> التجهيز ولا تعتبر موافقة دائرة المهندس المقيم موافقة نهائية </w:t>
            </w:r>
            <w:r w:rsidRPr="009A1362">
              <w:rPr>
                <w:rFonts w:ascii="Arial" w:hAnsi="Arial" w:cs="Arial" w:hint="cs"/>
                <w:sz w:val="22"/>
                <w:szCs w:val="22"/>
                <w:rtl/>
                <w:lang w:bidi="ar-IQ"/>
              </w:rPr>
              <w:t>لاختيار</w:t>
            </w:r>
            <w:r w:rsidRPr="009A1362">
              <w:rPr>
                <w:rFonts w:ascii="Arial" w:hAnsi="Arial" w:cs="Arial"/>
                <w:sz w:val="22"/>
                <w:szCs w:val="22"/>
                <w:rtl/>
                <w:lang w:bidi="ar-IQ"/>
              </w:rPr>
              <w:t xml:space="preserve"> أي ماركة من المواد المجهزة ما لم يتم </w:t>
            </w:r>
            <w:r w:rsidRPr="009A1362">
              <w:rPr>
                <w:rFonts w:ascii="Arial" w:hAnsi="Arial" w:cs="Arial" w:hint="cs"/>
                <w:sz w:val="22"/>
                <w:szCs w:val="22"/>
                <w:rtl/>
                <w:lang w:bidi="ar-IQ"/>
              </w:rPr>
              <w:t>أكامل</w:t>
            </w:r>
            <w:r w:rsidRPr="009A1362">
              <w:rPr>
                <w:rFonts w:ascii="Arial" w:hAnsi="Arial" w:cs="Arial"/>
                <w:sz w:val="22"/>
                <w:szCs w:val="22"/>
                <w:rtl/>
                <w:lang w:bidi="ar-IQ"/>
              </w:rPr>
              <w:t xml:space="preserve"> الاجراءات المشار أليها أعلاه و </w:t>
            </w:r>
            <w:r w:rsidRPr="009A1362">
              <w:rPr>
                <w:rFonts w:ascii="Arial" w:hAnsi="Arial" w:cs="Arial"/>
                <w:sz w:val="22"/>
                <w:szCs w:val="22"/>
                <w:rtl/>
              </w:rPr>
              <w:t>تنصب داخل حوض من الكونكريت المسلح داخل المشروع وكما يلي :-</w:t>
            </w:r>
          </w:p>
          <w:p w14:paraId="24C9204E" w14:textId="77777777" w:rsidR="004A553C" w:rsidRPr="009A1362" w:rsidRDefault="004A553C" w:rsidP="00E77834">
            <w:pPr>
              <w:numPr>
                <w:ilvl w:val="0"/>
                <w:numId w:val="1"/>
              </w:numPr>
              <w:rPr>
                <w:rFonts w:ascii="Arial" w:hAnsi="Arial" w:cs="Arial"/>
                <w:sz w:val="22"/>
                <w:szCs w:val="22"/>
                <w:rtl/>
                <w:lang w:bidi="ar-IQ"/>
              </w:rPr>
            </w:pPr>
            <w:r w:rsidRPr="009A1362">
              <w:rPr>
                <w:rFonts w:ascii="Arial" w:hAnsi="Arial" w:cs="Arial"/>
                <w:sz w:val="22"/>
                <w:szCs w:val="22"/>
                <w:rtl/>
                <w:lang w:bidi="ar-IQ"/>
              </w:rPr>
              <w:t xml:space="preserve">تجهيز كافة المواد والملحقات الخاصة بالربط (كافة الملحقات والانابيب التي تستخدم في جهتي السحب والدفع للمضخات تكون من حديد الكاربون ستيل سمك لا يقل عن 8 </w:t>
            </w:r>
            <w:r w:rsidRPr="009A1362">
              <w:rPr>
                <w:rFonts w:ascii="Arial" w:hAnsi="Arial" w:cs="Arial" w:hint="cs"/>
                <w:sz w:val="22"/>
                <w:szCs w:val="22"/>
                <w:rtl/>
                <w:lang w:bidi="ar-IQ"/>
              </w:rPr>
              <w:t>ملم)</w:t>
            </w:r>
            <w:r w:rsidRPr="009A1362">
              <w:rPr>
                <w:rFonts w:ascii="Arial" w:hAnsi="Arial" w:cs="Arial"/>
                <w:sz w:val="22"/>
                <w:szCs w:val="22"/>
                <w:rtl/>
                <w:lang w:bidi="ar-IQ"/>
              </w:rPr>
              <w:t xml:space="preserve"> مع تجهيز ونصب كافة الملحقات اللازمة </w:t>
            </w:r>
            <w:r w:rsidRPr="009A1362">
              <w:rPr>
                <w:rFonts w:ascii="Arial" w:hAnsi="Arial" w:cs="Arial" w:hint="cs"/>
                <w:sz w:val="22"/>
                <w:szCs w:val="22"/>
                <w:rtl/>
                <w:lang w:bidi="ar-IQ"/>
              </w:rPr>
              <w:t>للربط من</w:t>
            </w:r>
            <w:r w:rsidRPr="009A1362">
              <w:rPr>
                <w:rFonts w:ascii="Arial" w:hAnsi="Arial" w:cs="Arial"/>
                <w:sz w:val="22"/>
                <w:szCs w:val="22"/>
                <w:rtl/>
                <w:lang w:bidi="ar-IQ"/>
              </w:rPr>
              <w:t xml:space="preserve"> عكوس وتقاسيم ومصغرات مع اعمال القطع واللحام كما يشمل العمل تجهيز </w:t>
            </w:r>
            <w:r w:rsidRPr="009A1362">
              <w:rPr>
                <w:rFonts w:ascii="Arial" w:hAnsi="Arial" w:cs="Arial" w:hint="cs"/>
                <w:sz w:val="22"/>
                <w:szCs w:val="22"/>
                <w:rtl/>
                <w:lang w:bidi="ar-IQ"/>
              </w:rPr>
              <w:t>الاقفال جميعها</w:t>
            </w:r>
            <w:r w:rsidRPr="009A1362">
              <w:rPr>
                <w:rFonts w:ascii="Arial" w:hAnsi="Arial" w:cs="Arial"/>
                <w:sz w:val="22"/>
                <w:szCs w:val="22"/>
                <w:rtl/>
                <w:lang w:bidi="ar-IQ"/>
              </w:rPr>
              <w:t xml:space="preserve"> تكون من نوع فراشة كيربوكس دبل فلنج ومانع أهتزاز واقفال مانعة الرجوع دبل فلنج على جهة الدفع وممص عل جهة السحب للمضخة وحسب توجيهات المهندس المشرف</w:t>
            </w:r>
          </w:p>
          <w:p w14:paraId="52E91C16" w14:textId="77777777" w:rsidR="004A553C" w:rsidRPr="009A1362" w:rsidRDefault="004A553C" w:rsidP="00E77834">
            <w:pPr>
              <w:numPr>
                <w:ilvl w:val="0"/>
                <w:numId w:val="1"/>
              </w:numPr>
              <w:rPr>
                <w:rFonts w:ascii="Arial" w:hAnsi="Arial" w:cs="Arial"/>
                <w:sz w:val="22"/>
                <w:szCs w:val="22"/>
                <w:rtl/>
                <w:lang w:bidi="ar-IQ"/>
              </w:rPr>
            </w:pPr>
            <w:r w:rsidRPr="009A1362">
              <w:rPr>
                <w:rFonts w:ascii="Arial" w:hAnsi="Arial" w:cs="Arial"/>
                <w:sz w:val="22"/>
                <w:szCs w:val="22"/>
                <w:rtl/>
                <w:lang w:bidi="ar-IQ"/>
              </w:rPr>
              <w:t>يكون قياس كافة الملحقات جهتي السحب والدفع أكبر من فلنجة السحب والدفع (100ملم)</w:t>
            </w:r>
          </w:p>
          <w:p w14:paraId="53E76A55" w14:textId="77777777" w:rsidR="004A553C" w:rsidRPr="009A1362" w:rsidRDefault="004A553C" w:rsidP="00E77834">
            <w:pPr>
              <w:numPr>
                <w:ilvl w:val="0"/>
                <w:numId w:val="1"/>
              </w:numPr>
              <w:rPr>
                <w:rFonts w:ascii="Arial" w:hAnsi="Arial" w:cs="Arial"/>
                <w:sz w:val="22"/>
                <w:szCs w:val="22"/>
                <w:rtl/>
                <w:lang w:bidi="ar-IQ"/>
              </w:rPr>
            </w:pPr>
            <w:r w:rsidRPr="009A1362">
              <w:rPr>
                <w:rFonts w:ascii="Arial" w:hAnsi="Arial" w:cs="Arial"/>
                <w:sz w:val="22"/>
                <w:szCs w:val="22"/>
                <w:rtl/>
                <w:lang w:bidi="ar-IQ"/>
              </w:rPr>
              <w:t>تجهيز ونصب هيدر 400 ملم كاربون ستيل يربط على المضخات من جهة وعلى انبوب الذاهب للوحدة المجمعة من جهة اخرى</w:t>
            </w:r>
          </w:p>
          <w:p w14:paraId="6FE71FC2" w14:textId="77777777" w:rsidR="004A553C" w:rsidRPr="009A1362" w:rsidRDefault="004A553C" w:rsidP="00E77834">
            <w:pPr>
              <w:numPr>
                <w:ilvl w:val="0"/>
                <w:numId w:val="1"/>
              </w:numPr>
              <w:rPr>
                <w:rFonts w:ascii="Arial" w:hAnsi="Arial" w:cs="Arial"/>
                <w:sz w:val="22"/>
                <w:szCs w:val="22"/>
                <w:rtl/>
                <w:lang w:bidi="ar-IQ"/>
              </w:rPr>
            </w:pPr>
            <w:r w:rsidRPr="009A1362">
              <w:rPr>
                <w:rFonts w:ascii="Arial" w:hAnsi="Arial" w:cs="Arial"/>
                <w:sz w:val="22"/>
                <w:szCs w:val="22"/>
                <w:rtl/>
                <w:lang w:bidi="ar-IQ"/>
              </w:rPr>
              <w:t>نصب المضخة مع عمل قاعدة حديدية جديدة ورفع المضخة القديمة واستبدال الشيلمان التالف مع وضع مشبكات جديدة للارضية</w:t>
            </w:r>
          </w:p>
          <w:p w14:paraId="10BA505D" w14:textId="77777777" w:rsidR="004A553C" w:rsidRDefault="004A553C" w:rsidP="00E77834">
            <w:pPr>
              <w:pStyle w:val="ListParagraph"/>
              <w:numPr>
                <w:ilvl w:val="0"/>
                <w:numId w:val="1"/>
              </w:numPr>
              <w:rPr>
                <w:rFonts w:ascii="Arial" w:hAnsi="Arial" w:cs="Arial"/>
                <w:sz w:val="22"/>
                <w:szCs w:val="22"/>
                <w:lang w:bidi="ar-IQ"/>
              </w:rPr>
            </w:pPr>
            <w:r w:rsidRPr="009A1362">
              <w:rPr>
                <w:rFonts w:ascii="Arial" w:hAnsi="Arial" w:cs="Arial"/>
                <w:sz w:val="22"/>
                <w:szCs w:val="22"/>
                <w:rtl/>
                <w:lang w:bidi="ar-IQ"/>
              </w:rPr>
              <w:t xml:space="preserve">تجهيز ومد وربط كافة القبلوات الملائمة </w:t>
            </w:r>
            <w:r w:rsidRPr="009A1362">
              <w:rPr>
                <w:rFonts w:ascii="Arial" w:hAnsi="Arial" w:cs="Arial" w:hint="cs"/>
                <w:sz w:val="22"/>
                <w:szCs w:val="22"/>
                <w:rtl/>
                <w:lang w:bidi="ar-IQ"/>
              </w:rPr>
              <w:t>بين الى</w:t>
            </w:r>
            <w:r w:rsidRPr="009A1362">
              <w:rPr>
                <w:rFonts w:ascii="Arial" w:hAnsi="Arial" w:cs="Arial"/>
                <w:sz w:val="22"/>
                <w:szCs w:val="22"/>
                <w:rtl/>
                <w:lang w:bidi="ar-IQ"/>
              </w:rPr>
              <w:t xml:space="preserve"> لوحة توزيع محطة السحب الواطيء </w:t>
            </w:r>
            <w:r w:rsidRPr="009A1362">
              <w:rPr>
                <w:rFonts w:ascii="Arial" w:hAnsi="Arial" w:cs="Arial" w:hint="cs"/>
                <w:sz w:val="22"/>
                <w:szCs w:val="22"/>
                <w:rtl/>
                <w:lang w:bidi="ar-IQ"/>
              </w:rPr>
              <w:t>الجديدة الى</w:t>
            </w:r>
            <w:r w:rsidRPr="009A1362">
              <w:rPr>
                <w:rFonts w:ascii="Arial" w:hAnsi="Arial" w:cs="Arial"/>
                <w:sz w:val="22"/>
                <w:szCs w:val="22"/>
                <w:rtl/>
                <w:lang w:bidi="ar-IQ"/>
              </w:rPr>
              <w:t xml:space="preserve"> الستارتر ومن الستارتر الى المضخة يوضع داخل تري حديد ...  مع كل ما يتطلبه </w:t>
            </w:r>
            <w:r w:rsidRPr="009A1362">
              <w:rPr>
                <w:rFonts w:ascii="Arial" w:hAnsi="Arial" w:cs="Arial" w:hint="cs"/>
                <w:sz w:val="22"/>
                <w:szCs w:val="22"/>
                <w:rtl/>
                <w:lang w:bidi="ar-IQ"/>
              </w:rPr>
              <w:t>العمل وحسب</w:t>
            </w:r>
            <w:r w:rsidRPr="009A1362">
              <w:rPr>
                <w:rFonts w:ascii="Arial" w:hAnsi="Arial" w:cs="Arial"/>
                <w:sz w:val="22"/>
                <w:szCs w:val="22"/>
                <w:rtl/>
                <w:lang w:bidi="ar-IQ"/>
              </w:rPr>
              <w:t xml:space="preserve"> توجيهات المهندس </w:t>
            </w:r>
            <w:r w:rsidRPr="009A1362">
              <w:rPr>
                <w:rFonts w:ascii="Arial" w:hAnsi="Arial" w:cs="Arial" w:hint="cs"/>
                <w:sz w:val="22"/>
                <w:szCs w:val="22"/>
                <w:rtl/>
                <w:lang w:bidi="ar-IQ"/>
              </w:rPr>
              <w:t>المشرف.</w:t>
            </w:r>
          </w:p>
          <w:p w14:paraId="34DB1EF3" w14:textId="77777777" w:rsidR="004A553C" w:rsidRPr="009A1362" w:rsidRDefault="004A553C" w:rsidP="00E77834">
            <w:pPr>
              <w:pStyle w:val="ListParagraph"/>
              <w:ind w:left="630"/>
              <w:rPr>
                <w:rFonts w:ascii="Arial" w:hAnsi="Arial" w:cs="Arial"/>
                <w:sz w:val="22"/>
                <w:szCs w:val="22"/>
                <w:lang w:bidi="ar-IQ"/>
              </w:rPr>
            </w:pPr>
          </w:p>
          <w:p w14:paraId="56A9AF10" w14:textId="5679C546" w:rsidR="004A553C" w:rsidRPr="009A1362" w:rsidRDefault="004A553C" w:rsidP="00E77834">
            <w:pPr>
              <w:jc w:val="both"/>
              <w:rPr>
                <w:rFonts w:ascii="Arial" w:hAnsi="Arial" w:cs="Arial"/>
                <w:b/>
                <w:bCs/>
                <w:sz w:val="22"/>
                <w:szCs w:val="22"/>
                <w:rtl/>
                <w:lang w:bidi="ar-IQ"/>
              </w:rPr>
            </w:pPr>
            <w:r w:rsidRPr="009A1362">
              <w:rPr>
                <w:rFonts w:ascii="Arial" w:hAnsi="Arial" w:cs="Arial" w:hint="cs"/>
                <w:b/>
                <w:bCs/>
                <w:sz w:val="22"/>
                <w:szCs w:val="22"/>
                <w:rtl/>
                <w:lang w:bidi="ar-IQ"/>
              </w:rPr>
              <w:t>مواصفات المضخات:</w:t>
            </w:r>
          </w:p>
          <w:p w14:paraId="46ADEA41" w14:textId="159A66F9" w:rsidR="004A553C" w:rsidRPr="009A1362" w:rsidRDefault="004A553C" w:rsidP="00E77834">
            <w:pPr>
              <w:pStyle w:val="ListParagraph"/>
              <w:ind w:left="0"/>
              <w:rPr>
                <w:rFonts w:ascii="Arial" w:hAnsi="Arial" w:cs="Arial"/>
                <w:sz w:val="22"/>
                <w:szCs w:val="22"/>
                <w:rtl/>
                <w:lang w:bidi="ar-IQ"/>
              </w:rPr>
            </w:pPr>
            <w:r>
              <w:rPr>
                <w:rFonts w:ascii="Arial" w:hAnsi="Arial" w:cs="Arial" w:hint="cs"/>
                <w:sz w:val="22"/>
                <w:szCs w:val="22"/>
                <w:rtl/>
                <w:lang w:bidi="ar-IQ"/>
              </w:rPr>
              <w:t xml:space="preserve">النوع: </w:t>
            </w:r>
            <w:r w:rsidRPr="009A1362">
              <w:rPr>
                <w:rFonts w:ascii="Arial" w:hAnsi="Arial" w:cs="Arial"/>
                <w:sz w:val="22"/>
                <w:szCs w:val="22"/>
                <w:lang w:bidi="ar-IQ"/>
              </w:rPr>
              <w:t>Double section pump</w:t>
            </w:r>
          </w:p>
          <w:p w14:paraId="1900999B" w14:textId="77777777" w:rsidR="004A553C" w:rsidRPr="009A1362" w:rsidRDefault="004A553C" w:rsidP="00E77834">
            <w:pPr>
              <w:jc w:val="lowKashida"/>
              <w:rPr>
                <w:rFonts w:ascii="Arial" w:hAnsi="Arial" w:cs="Arial"/>
                <w:color w:val="000000"/>
                <w:sz w:val="22"/>
                <w:szCs w:val="22"/>
                <w:rtl/>
              </w:rPr>
            </w:pPr>
            <w:r w:rsidRPr="009A1362">
              <w:rPr>
                <w:rFonts w:ascii="Arial" w:hAnsi="Arial" w:cs="Arial"/>
                <w:color w:val="000000"/>
                <w:sz w:val="22"/>
                <w:szCs w:val="22"/>
                <w:lang w:bidi="ar-IQ"/>
              </w:rPr>
              <w:t>RPM</w:t>
            </w:r>
            <w:r w:rsidRPr="009A1362">
              <w:rPr>
                <w:rFonts w:ascii="Arial" w:hAnsi="Arial" w:cs="Arial"/>
                <w:color w:val="000000"/>
                <w:sz w:val="22"/>
                <w:szCs w:val="22"/>
                <w:rtl/>
              </w:rPr>
              <w:t xml:space="preserve">: 1500 </w:t>
            </w:r>
            <w:r w:rsidRPr="009A1362">
              <w:rPr>
                <w:rFonts w:ascii="Arial" w:hAnsi="Arial" w:cs="Arial"/>
                <w:color w:val="000000"/>
                <w:sz w:val="22"/>
                <w:szCs w:val="22"/>
                <w:rtl/>
                <w:lang w:bidi="ar-IQ"/>
              </w:rPr>
              <w:t>دورة بالدقيقة</w:t>
            </w:r>
          </w:p>
          <w:p w14:paraId="4711888E" w14:textId="4649324B" w:rsidR="004A553C" w:rsidRPr="009A1362" w:rsidRDefault="004A553C" w:rsidP="00E77834">
            <w:pPr>
              <w:jc w:val="lowKashida"/>
              <w:rPr>
                <w:rFonts w:ascii="Arial" w:hAnsi="Arial" w:cs="Arial"/>
                <w:color w:val="000000"/>
                <w:sz w:val="22"/>
                <w:szCs w:val="22"/>
                <w:rtl/>
                <w:lang w:bidi="ar-IQ"/>
              </w:rPr>
            </w:pPr>
            <w:r w:rsidRPr="009A1362">
              <w:rPr>
                <w:rFonts w:ascii="Arial" w:hAnsi="Arial" w:cs="Arial"/>
                <w:color w:val="000000"/>
                <w:sz w:val="22"/>
                <w:szCs w:val="22"/>
                <w:rtl/>
                <w:lang w:bidi="ar-IQ"/>
              </w:rPr>
              <w:t xml:space="preserve">نوع </w:t>
            </w:r>
            <w:r w:rsidRPr="009A1362">
              <w:rPr>
                <w:rFonts w:ascii="Arial" w:hAnsi="Arial" w:cs="Arial" w:hint="cs"/>
                <w:color w:val="000000"/>
                <w:sz w:val="22"/>
                <w:szCs w:val="22"/>
                <w:rtl/>
                <w:lang w:bidi="ar-IQ"/>
              </w:rPr>
              <w:t>البشارة</w:t>
            </w:r>
            <w:r w:rsidRPr="009A1362">
              <w:rPr>
                <w:rFonts w:ascii="Arial" w:hAnsi="Arial" w:cs="Arial" w:hint="cs"/>
                <w:color w:val="000000"/>
                <w:sz w:val="22"/>
                <w:szCs w:val="22"/>
                <w:rtl/>
              </w:rPr>
              <w:t xml:space="preserve">: </w:t>
            </w:r>
            <w:r w:rsidRPr="009A1362">
              <w:rPr>
                <w:rFonts w:ascii="Arial" w:hAnsi="Arial" w:cs="Arial"/>
                <w:color w:val="000000"/>
                <w:sz w:val="22"/>
                <w:szCs w:val="22"/>
                <w:rtl/>
              </w:rPr>
              <w:t xml:space="preserve">- </w:t>
            </w:r>
            <w:r w:rsidRPr="009A1362">
              <w:rPr>
                <w:rFonts w:ascii="Arial" w:hAnsi="Arial" w:cs="Arial"/>
                <w:color w:val="000000"/>
                <w:sz w:val="22"/>
                <w:szCs w:val="22"/>
              </w:rPr>
              <w:t xml:space="preserve">S – bronze </w:t>
            </w:r>
          </w:p>
          <w:p w14:paraId="06B080BD" w14:textId="77777777" w:rsidR="004A553C" w:rsidRPr="009A1362" w:rsidRDefault="004A553C" w:rsidP="00E77834">
            <w:pPr>
              <w:jc w:val="lowKashida"/>
              <w:rPr>
                <w:rFonts w:ascii="Arial" w:hAnsi="Arial" w:cs="Arial"/>
                <w:color w:val="000000"/>
                <w:sz w:val="22"/>
                <w:szCs w:val="22"/>
                <w:lang w:bidi="ar-IQ"/>
              </w:rPr>
            </w:pPr>
            <w:r w:rsidRPr="009A1362">
              <w:rPr>
                <w:rFonts w:ascii="Arial" w:hAnsi="Arial" w:cs="Arial" w:hint="cs"/>
                <w:color w:val="000000"/>
                <w:sz w:val="22"/>
                <w:szCs w:val="22"/>
                <w:rtl/>
                <w:lang w:bidi="ar-IQ"/>
              </w:rPr>
              <w:t>الشفت</w:t>
            </w:r>
            <w:r w:rsidRPr="009A1362">
              <w:rPr>
                <w:rFonts w:ascii="Arial" w:hAnsi="Arial" w:cs="Arial" w:hint="cs"/>
                <w:color w:val="000000"/>
                <w:sz w:val="22"/>
                <w:szCs w:val="22"/>
                <w:rtl/>
              </w:rPr>
              <w:t>:</w:t>
            </w:r>
            <w:r w:rsidRPr="009A1362">
              <w:rPr>
                <w:rFonts w:ascii="Arial" w:hAnsi="Arial" w:cs="Arial"/>
                <w:color w:val="000000"/>
                <w:sz w:val="22"/>
                <w:szCs w:val="22"/>
                <w:rtl/>
              </w:rPr>
              <w:t xml:space="preserve"> </w:t>
            </w:r>
            <w:r w:rsidRPr="009A1362">
              <w:rPr>
                <w:rFonts w:ascii="Arial" w:hAnsi="Arial" w:cs="Arial"/>
                <w:color w:val="000000"/>
                <w:sz w:val="22"/>
                <w:szCs w:val="22"/>
                <w:rtl/>
                <w:lang w:bidi="ar-IQ"/>
              </w:rPr>
              <w:t xml:space="preserve">ستنلس ستيل </w:t>
            </w:r>
            <w:r w:rsidRPr="009A1362">
              <w:rPr>
                <w:rFonts w:ascii="Arial" w:hAnsi="Arial" w:cs="Arial"/>
                <w:color w:val="000000"/>
                <w:sz w:val="22"/>
                <w:szCs w:val="22"/>
                <w:lang w:val="et-EE" w:bidi="ar-IQ"/>
              </w:rPr>
              <w:t>SS- 4</w:t>
            </w:r>
            <w:r w:rsidRPr="009A1362">
              <w:rPr>
                <w:rFonts w:ascii="Arial" w:hAnsi="Arial" w:cs="Arial"/>
                <w:color w:val="000000"/>
                <w:sz w:val="22"/>
                <w:szCs w:val="22"/>
                <w:lang w:bidi="ar-IQ"/>
              </w:rPr>
              <w:t>20</w:t>
            </w:r>
          </w:p>
          <w:p w14:paraId="3C477B46" w14:textId="77777777" w:rsidR="004A553C" w:rsidRPr="009A1362" w:rsidRDefault="004A553C" w:rsidP="00E77834">
            <w:pPr>
              <w:rPr>
                <w:rFonts w:ascii="Arial" w:hAnsi="Arial" w:cs="Arial"/>
                <w:color w:val="000000"/>
                <w:sz w:val="22"/>
                <w:szCs w:val="22"/>
                <w:lang w:val="et-EE"/>
              </w:rPr>
            </w:pPr>
            <w:r w:rsidRPr="009A1362">
              <w:rPr>
                <w:rFonts w:ascii="Arial" w:hAnsi="Arial" w:cs="Arial"/>
                <w:color w:val="000000"/>
                <w:sz w:val="22"/>
                <w:szCs w:val="22"/>
                <w:lang w:val="et-EE" w:bidi="ar-IQ"/>
              </w:rPr>
              <w:t xml:space="preserve">Soft packing </w:t>
            </w:r>
          </w:p>
          <w:p w14:paraId="1D50F124" w14:textId="77777777" w:rsidR="004A553C" w:rsidRPr="009A1362" w:rsidRDefault="004A553C" w:rsidP="00E77834">
            <w:pPr>
              <w:jc w:val="lowKashida"/>
              <w:rPr>
                <w:rFonts w:ascii="Arial" w:hAnsi="Arial" w:cs="Arial"/>
                <w:color w:val="000000"/>
                <w:sz w:val="22"/>
                <w:szCs w:val="22"/>
                <w:lang w:bidi="ar-IQ"/>
              </w:rPr>
            </w:pPr>
            <w:r w:rsidRPr="009A1362">
              <w:rPr>
                <w:rFonts w:ascii="Arial" w:hAnsi="Arial" w:cs="Arial"/>
                <w:color w:val="000000"/>
                <w:sz w:val="22"/>
                <w:szCs w:val="22"/>
              </w:rPr>
              <w:t xml:space="preserve">PUMPLUPRICATION= (single point automatic lubricator)  </w:t>
            </w:r>
            <w:r w:rsidRPr="009A1362">
              <w:rPr>
                <w:rFonts w:ascii="Arial" w:hAnsi="Arial" w:cs="Arial"/>
                <w:color w:val="000000"/>
                <w:sz w:val="22"/>
                <w:szCs w:val="22"/>
                <w:rtl/>
              </w:rPr>
              <w:t xml:space="preserve"> </w:t>
            </w:r>
          </w:p>
          <w:p w14:paraId="453FBB35" w14:textId="77777777" w:rsidR="004A553C" w:rsidRPr="009A1362" w:rsidRDefault="004A553C" w:rsidP="00E77834">
            <w:pPr>
              <w:jc w:val="lowKashida"/>
              <w:rPr>
                <w:rFonts w:ascii="Arial" w:hAnsi="Arial" w:cs="Arial"/>
                <w:color w:val="000000"/>
                <w:sz w:val="22"/>
                <w:szCs w:val="22"/>
                <w:rtl/>
                <w:lang w:bidi="ar-IQ"/>
              </w:rPr>
            </w:pPr>
            <w:r w:rsidRPr="009A1362">
              <w:rPr>
                <w:rFonts w:ascii="Arial" w:hAnsi="Arial" w:cs="Arial"/>
                <w:color w:val="000000"/>
                <w:sz w:val="22"/>
                <w:szCs w:val="22"/>
              </w:rPr>
              <w:t>Npsh-Required&lt;=</w:t>
            </w:r>
            <w:r w:rsidRPr="009A1362">
              <w:rPr>
                <w:rFonts w:ascii="Arial" w:hAnsi="Arial" w:cs="Arial"/>
                <w:color w:val="000000"/>
                <w:sz w:val="22"/>
                <w:szCs w:val="22"/>
                <w:lang w:bidi="ar-IQ"/>
              </w:rPr>
              <w:t>4</w:t>
            </w:r>
            <w:r w:rsidRPr="009A1362">
              <w:rPr>
                <w:rFonts w:ascii="Arial" w:hAnsi="Arial" w:cs="Arial"/>
                <w:color w:val="000000"/>
                <w:sz w:val="22"/>
                <w:szCs w:val="22"/>
              </w:rPr>
              <w:t>m</w:t>
            </w:r>
          </w:p>
          <w:p w14:paraId="38FDC4E2" w14:textId="77777777" w:rsidR="004A553C" w:rsidRPr="009A1362" w:rsidRDefault="004A553C" w:rsidP="00E77834">
            <w:pPr>
              <w:jc w:val="lowKashida"/>
              <w:rPr>
                <w:rFonts w:ascii="Arial" w:hAnsi="Arial" w:cs="Arial"/>
                <w:sz w:val="22"/>
                <w:szCs w:val="22"/>
                <w:rtl/>
                <w:lang w:bidi="ar-IQ"/>
              </w:rPr>
            </w:pPr>
            <w:r w:rsidRPr="009A1362">
              <w:rPr>
                <w:rFonts w:ascii="Arial" w:hAnsi="Arial" w:cs="Arial"/>
                <w:sz w:val="22"/>
                <w:szCs w:val="22"/>
                <w:lang w:bidi="ar-IQ"/>
              </w:rPr>
              <w:t xml:space="preserve">Pump case outside coating = powder coating </w:t>
            </w:r>
          </w:p>
          <w:p w14:paraId="7A76E9C4" w14:textId="77777777" w:rsidR="004A553C" w:rsidRPr="009A1362" w:rsidRDefault="004A553C" w:rsidP="00E77834">
            <w:pPr>
              <w:jc w:val="lowKashida"/>
              <w:rPr>
                <w:rFonts w:ascii="Arial" w:hAnsi="Arial" w:cs="Arial"/>
                <w:sz w:val="22"/>
                <w:szCs w:val="22"/>
                <w:rtl/>
                <w:lang w:bidi="ar-IQ"/>
              </w:rPr>
            </w:pPr>
            <w:r w:rsidRPr="009A1362">
              <w:rPr>
                <w:rFonts w:ascii="Arial" w:hAnsi="Arial" w:cs="Arial"/>
                <w:sz w:val="22"/>
                <w:szCs w:val="22"/>
                <w:lang w:bidi="ar-IQ"/>
              </w:rPr>
              <w:t xml:space="preserve">Pump case in side coating = epoxy coating </w:t>
            </w:r>
          </w:p>
          <w:p w14:paraId="3EF2F1F9" w14:textId="77777777" w:rsidR="004A553C" w:rsidRPr="009A1362" w:rsidRDefault="004A553C" w:rsidP="00E77834">
            <w:pPr>
              <w:jc w:val="lowKashida"/>
              <w:rPr>
                <w:rFonts w:ascii="Arial" w:hAnsi="Arial" w:cs="Arial"/>
                <w:color w:val="000000"/>
                <w:sz w:val="22"/>
                <w:szCs w:val="22"/>
                <w:rtl/>
                <w:lang w:bidi="ar-IQ"/>
              </w:rPr>
            </w:pPr>
            <w:r w:rsidRPr="009A1362">
              <w:rPr>
                <w:rFonts w:ascii="Arial" w:hAnsi="Arial" w:cs="Arial"/>
                <w:sz w:val="22"/>
                <w:szCs w:val="22"/>
                <w:lang w:bidi="ar-IQ"/>
              </w:rPr>
              <w:t xml:space="preserve">Pump case (ductile iron or cast iron) </w:t>
            </w:r>
          </w:p>
          <w:p w14:paraId="0939BB59" w14:textId="77777777" w:rsidR="004A553C" w:rsidRPr="009A1362" w:rsidRDefault="004A553C" w:rsidP="00E77834">
            <w:pPr>
              <w:jc w:val="lowKashida"/>
              <w:rPr>
                <w:rFonts w:ascii="Arial" w:hAnsi="Arial" w:cs="Arial"/>
                <w:color w:val="000000"/>
                <w:sz w:val="22"/>
                <w:szCs w:val="22"/>
                <w:rtl/>
                <w:lang w:bidi="ar-IQ"/>
              </w:rPr>
            </w:pPr>
            <w:r w:rsidRPr="009A1362">
              <w:rPr>
                <w:rFonts w:ascii="Arial" w:hAnsi="Arial" w:cs="Arial"/>
                <w:color w:val="000000"/>
                <w:sz w:val="22"/>
                <w:szCs w:val="22"/>
                <w:rtl/>
                <w:lang w:bidi="ar-IQ"/>
              </w:rPr>
              <w:t xml:space="preserve">نوع المشغل </w:t>
            </w:r>
            <w:r w:rsidRPr="009A1362">
              <w:rPr>
                <w:rFonts w:ascii="Arial" w:hAnsi="Arial" w:cs="Arial" w:hint="cs"/>
                <w:color w:val="000000"/>
                <w:sz w:val="22"/>
                <w:szCs w:val="22"/>
                <w:rtl/>
                <w:lang w:bidi="ar-IQ"/>
              </w:rPr>
              <w:t>للمضخة</w:t>
            </w:r>
            <w:r w:rsidRPr="009A1362">
              <w:rPr>
                <w:rFonts w:ascii="Arial" w:hAnsi="Arial" w:cs="Arial" w:hint="cs"/>
                <w:color w:val="000000"/>
                <w:sz w:val="22"/>
                <w:szCs w:val="22"/>
                <w:rtl/>
              </w:rPr>
              <w:t>:</w:t>
            </w:r>
            <w:r w:rsidRPr="009A1362">
              <w:rPr>
                <w:rFonts w:ascii="Arial" w:hAnsi="Arial" w:cs="Arial"/>
                <w:color w:val="000000"/>
                <w:sz w:val="22"/>
                <w:szCs w:val="22"/>
                <w:rtl/>
              </w:rPr>
              <w:t xml:space="preserve"> </w:t>
            </w:r>
            <w:r w:rsidRPr="009A1362">
              <w:rPr>
                <w:rFonts w:ascii="Arial" w:hAnsi="Arial" w:cs="Arial"/>
                <w:color w:val="000000"/>
                <w:sz w:val="22"/>
                <w:szCs w:val="22"/>
                <w:rtl/>
                <w:lang w:bidi="ar-IQ"/>
              </w:rPr>
              <w:t>محرك كهربائي</w:t>
            </w:r>
          </w:p>
          <w:p w14:paraId="06D4E94D" w14:textId="77777777" w:rsidR="004A553C" w:rsidRPr="009A1362" w:rsidRDefault="004A553C" w:rsidP="00E77834">
            <w:pPr>
              <w:jc w:val="lowKashida"/>
              <w:rPr>
                <w:rFonts w:ascii="Arial" w:hAnsi="Arial" w:cs="Arial"/>
                <w:color w:val="000000"/>
                <w:sz w:val="22"/>
                <w:szCs w:val="22"/>
                <w:rtl/>
                <w:lang w:bidi="ar-IQ"/>
              </w:rPr>
            </w:pPr>
            <w:r w:rsidRPr="009A1362">
              <w:rPr>
                <w:rFonts w:ascii="Arial" w:hAnsi="Arial" w:cs="Arial"/>
                <w:color w:val="000000"/>
                <w:sz w:val="22"/>
                <w:szCs w:val="22"/>
                <w:rtl/>
                <w:lang w:bidi="ar-IQ"/>
              </w:rPr>
              <w:t xml:space="preserve">فولتية </w:t>
            </w:r>
            <w:r w:rsidRPr="009A1362">
              <w:rPr>
                <w:rFonts w:ascii="Arial" w:hAnsi="Arial" w:cs="Arial" w:hint="cs"/>
                <w:color w:val="000000"/>
                <w:sz w:val="22"/>
                <w:szCs w:val="22"/>
                <w:rtl/>
                <w:lang w:bidi="ar-IQ"/>
              </w:rPr>
              <w:t>المحرك</w:t>
            </w:r>
            <w:r w:rsidRPr="009A1362">
              <w:rPr>
                <w:rFonts w:ascii="Arial" w:hAnsi="Arial" w:cs="Arial" w:hint="cs"/>
                <w:color w:val="000000"/>
                <w:sz w:val="22"/>
                <w:szCs w:val="22"/>
                <w:rtl/>
              </w:rPr>
              <w:t>:</w:t>
            </w:r>
            <w:r w:rsidRPr="009A1362">
              <w:rPr>
                <w:rFonts w:ascii="Arial" w:hAnsi="Arial" w:cs="Arial"/>
                <w:color w:val="000000"/>
                <w:sz w:val="22"/>
                <w:szCs w:val="22"/>
                <w:rtl/>
              </w:rPr>
              <w:t xml:space="preserve"> 380 </w:t>
            </w:r>
            <w:r w:rsidRPr="009A1362">
              <w:rPr>
                <w:rFonts w:ascii="Arial" w:hAnsi="Arial" w:cs="Arial"/>
                <w:color w:val="000000"/>
                <w:sz w:val="22"/>
                <w:szCs w:val="22"/>
                <w:rtl/>
                <w:lang w:bidi="ar-IQ"/>
              </w:rPr>
              <w:t>فولت</w:t>
            </w:r>
          </w:p>
          <w:p w14:paraId="3106E9A5" w14:textId="77777777" w:rsidR="004A553C" w:rsidRPr="009A1362" w:rsidRDefault="004A553C" w:rsidP="00E77834">
            <w:pPr>
              <w:jc w:val="lowKashida"/>
              <w:rPr>
                <w:rFonts w:ascii="Arial" w:hAnsi="Arial" w:cs="Arial"/>
                <w:color w:val="000000"/>
                <w:sz w:val="22"/>
                <w:szCs w:val="22"/>
                <w:rtl/>
                <w:lang w:bidi="ar-IQ"/>
              </w:rPr>
            </w:pPr>
            <w:r w:rsidRPr="009A1362">
              <w:rPr>
                <w:rFonts w:ascii="Arial" w:hAnsi="Arial" w:cs="Arial"/>
                <w:color w:val="000000"/>
                <w:sz w:val="22"/>
                <w:szCs w:val="22"/>
                <w:rtl/>
                <w:lang w:bidi="ar-IQ"/>
              </w:rPr>
              <w:t xml:space="preserve">قدرة المحرك تغطي نهاية منحنى أداء المضخة </w:t>
            </w:r>
          </w:p>
          <w:p w14:paraId="713E1B08" w14:textId="77777777" w:rsidR="004A553C" w:rsidRPr="009A1362" w:rsidRDefault="004A553C" w:rsidP="00E77834">
            <w:pPr>
              <w:jc w:val="lowKashida"/>
              <w:rPr>
                <w:rFonts w:ascii="Arial" w:hAnsi="Arial" w:cs="Arial"/>
                <w:color w:val="000000"/>
                <w:sz w:val="22"/>
                <w:szCs w:val="22"/>
                <w:rtl/>
              </w:rPr>
            </w:pPr>
            <w:r w:rsidRPr="009A1362">
              <w:rPr>
                <w:rFonts w:ascii="Arial" w:hAnsi="Arial" w:cs="Arial" w:hint="cs"/>
                <w:color w:val="000000"/>
                <w:sz w:val="22"/>
                <w:szCs w:val="22"/>
                <w:rtl/>
                <w:lang w:bidi="ar-IQ"/>
              </w:rPr>
              <w:t>التردد</w:t>
            </w:r>
            <w:r w:rsidRPr="009A1362">
              <w:rPr>
                <w:rFonts w:ascii="Arial" w:hAnsi="Arial" w:cs="Arial" w:hint="cs"/>
                <w:color w:val="000000"/>
                <w:sz w:val="22"/>
                <w:szCs w:val="22"/>
                <w:rtl/>
              </w:rPr>
              <w:t>:</w:t>
            </w:r>
            <w:r w:rsidRPr="009A1362">
              <w:rPr>
                <w:rFonts w:ascii="Arial" w:hAnsi="Arial" w:cs="Arial"/>
                <w:color w:val="000000"/>
                <w:sz w:val="22"/>
                <w:szCs w:val="22"/>
                <w:rtl/>
              </w:rPr>
              <w:t xml:space="preserve"> 50 </w:t>
            </w:r>
            <w:r w:rsidRPr="009A1362">
              <w:rPr>
                <w:rFonts w:ascii="Arial" w:hAnsi="Arial" w:cs="Arial"/>
                <w:color w:val="000000"/>
                <w:sz w:val="22"/>
                <w:szCs w:val="22"/>
                <w:rtl/>
                <w:lang w:bidi="ar-IQ"/>
              </w:rPr>
              <w:t>هيرتز</w:t>
            </w:r>
          </w:p>
          <w:p w14:paraId="769FF5AB" w14:textId="77777777" w:rsidR="004A553C" w:rsidRPr="009A1362" w:rsidRDefault="004A553C" w:rsidP="00E77834">
            <w:pPr>
              <w:jc w:val="lowKashida"/>
              <w:rPr>
                <w:rFonts w:ascii="Arial" w:hAnsi="Arial" w:cs="Arial"/>
                <w:color w:val="000000"/>
                <w:sz w:val="22"/>
                <w:szCs w:val="22"/>
                <w:rtl/>
              </w:rPr>
            </w:pPr>
            <w:r w:rsidRPr="009A1362">
              <w:rPr>
                <w:rFonts w:ascii="Arial" w:hAnsi="Arial" w:cs="Arial"/>
                <w:color w:val="000000"/>
                <w:sz w:val="22"/>
                <w:szCs w:val="22"/>
                <w:rtl/>
                <w:lang w:bidi="ar-IQ"/>
              </w:rPr>
              <w:t xml:space="preserve">سرعة دوران </w:t>
            </w:r>
            <w:r w:rsidRPr="009A1362">
              <w:rPr>
                <w:rFonts w:ascii="Arial" w:hAnsi="Arial" w:cs="Arial" w:hint="cs"/>
                <w:color w:val="000000"/>
                <w:sz w:val="22"/>
                <w:szCs w:val="22"/>
                <w:rtl/>
                <w:lang w:bidi="ar-IQ"/>
              </w:rPr>
              <w:t>المحرك</w:t>
            </w:r>
            <w:r w:rsidRPr="009A1362">
              <w:rPr>
                <w:rFonts w:ascii="Arial" w:hAnsi="Arial" w:cs="Arial" w:hint="cs"/>
                <w:color w:val="000000"/>
                <w:sz w:val="22"/>
                <w:szCs w:val="22"/>
                <w:rtl/>
              </w:rPr>
              <w:t>:</w:t>
            </w:r>
            <w:r w:rsidRPr="009A1362">
              <w:rPr>
                <w:rFonts w:ascii="Arial" w:hAnsi="Arial" w:cs="Arial"/>
                <w:color w:val="000000"/>
                <w:sz w:val="22"/>
                <w:szCs w:val="22"/>
                <w:rtl/>
              </w:rPr>
              <w:t xml:space="preserve"> 1000-1500 </w:t>
            </w:r>
            <w:r w:rsidRPr="009A1362">
              <w:rPr>
                <w:rFonts w:ascii="Arial" w:hAnsi="Arial" w:cs="Arial"/>
                <w:color w:val="000000"/>
                <w:sz w:val="22"/>
                <w:szCs w:val="22"/>
                <w:rtl/>
                <w:lang w:bidi="ar-IQ"/>
              </w:rPr>
              <w:t>دورة بالدقيقة</w:t>
            </w:r>
          </w:p>
          <w:p w14:paraId="71A09362" w14:textId="77777777" w:rsidR="004A553C" w:rsidRPr="009A1362" w:rsidRDefault="004A553C" w:rsidP="00E77834">
            <w:pPr>
              <w:jc w:val="lowKashida"/>
              <w:rPr>
                <w:rFonts w:ascii="Arial" w:hAnsi="Arial" w:cs="Arial"/>
                <w:color w:val="000000"/>
                <w:sz w:val="22"/>
                <w:szCs w:val="22"/>
                <w:rtl/>
              </w:rPr>
            </w:pPr>
            <w:r w:rsidRPr="009A1362">
              <w:rPr>
                <w:rFonts w:ascii="Arial" w:hAnsi="Arial" w:cs="Arial"/>
                <w:color w:val="000000"/>
                <w:sz w:val="22"/>
                <w:szCs w:val="22"/>
                <w:rtl/>
                <w:lang w:bidi="ar-IQ"/>
              </w:rPr>
              <w:t xml:space="preserve">صنف </w:t>
            </w:r>
            <w:r w:rsidRPr="009A1362">
              <w:rPr>
                <w:rFonts w:ascii="Arial" w:hAnsi="Arial" w:cs="Arial" w:hint="cs"/>
                <w:color w:val="000000"/>
                <w:sz w:val="22"/>
                <w:szCs w:val="22"/>
                <w:rtl/>
                <w:lang w:bidi="ar-IQ"/>
              </w:rPr>
              <w:t>العزل</w:t>
            </w:r>
            <w:r w:rsidRPr="009A1362">
              <w:rPr>
                <w:rFonts w:ascii="Arial" w:hAnsi="Arial" w:cs="Arial" w:hint="cs"/>
                <w:color w:val="000000"/>
                <w:sz w:val="22"/>
                <w:szCs w:val="22"/>
                <w:rtl/>
              </w:rPr>
              <w:t>:</w:t>
            </w:r>
            <w:r w:rsidRPr="009A1362">
              <w:rPr>
                <w:rFonts w:ascii="Arial" w:hAnsi="Arial" w:cs="Arial"/>
                <w:color w:val="000000"/>
                <w:sz w:val="22"/>
                <w:szCs w:val="22"/>
                <w:rtl/>
              </w:rPr>
              <w:t xml:space="preserve"> </w:t>
            </w:r>
            <w:r w:rsidRPr="009A1362">
              <w:rPr>
                <w:rFonts w:ascii="Arial" w:hAnsi="Arial" w:cs="Arial"/>
                <w:color w:val="000000"/>
                <w:sz w:val="22"/>
                <w:szCs w:val="22"/>
              </w:rPr>
              <w:t>F</w:t>
            </w:r>
          </w:p>
          <w:p w14:paraId="384316F4" w14:textId="77777777" w:rsidR="004A553C" w:rsidRPr="009A1362" w:rsidRDefault="004A553C" w:rsidP="00E77834">
            <w:pPr>
              <w:jc w:val="lowKashida"/>
              <w:rPr>
                <w:rFonts w:ascii="Arial" w:hAnsi="Arial" w:cs="Arial"/>
                <w:sz w:val="22"/>
                <w:szCs w:val="22"/>
                <w:rtl/>
                <w:lang w:bidi="ar-IQ"/>
              </w:rPr>
            </w:pPr>
            <w:r w:rsidRPr="009A1362">
              <w:rPr>
                <w:rFonts w:ascii="Arial" w:hAnsi="Arial" w:cs="Arial"/>
                <w:color w:val="000000"/>
                <w:sz w:val="22"/>
                <w:szCs w:val="22"/>
                <w:rtl/>
                <w:lang w:bidi="ar-IQ"/>
              </w:rPr>
              <w:t xml:space="preserve">نوع </w:t>
            </w:r>
            <w:r w:rsidRPr="009A1362">
              <w:rPr>
                <w:rFonts w:ascii="Arial" w:hAnsi="Arial" w:cs="Arial" w:hint="cs"/>
                <w:color w:val="000000"/>
                <w:sz w:val="22"/>
                <w:szCs w:val="22"/>
                <w:rtl/>
                <w:lang w:bidi="ar-IQ"/>
              </w:rPr>
              <w:t>الحماية</w:t>
            </w:r>
            <w:r w:rsidRPr="009A1362">
              <w:rPr>
                <w:rFonts w:ascii="Arial" w:hAnsi="Arial" w:cs="Arial" w:hint="cs"/>
                <w:color w:val="000000"/>
                <w:sz w:val="22"/>
                <w:szCs w:val="22"/>
                <w:rtl/>
              </w:rPr>
              <w:t>:</w:t>
            </w:r>
            <w:r w:rsidRPr="009A1362">
              <w:rPr>
                <w:rFonts w:ascii="Arial" w:hAnsi="Arial" w:cs="Arial"/>
                <w:color w:val="000000"/>
                <w:sz w:val="22"/>
                <w:szCs w:val="22"/>
                <w:rtl/>
              </w:rPr>
              <w:t xml:space="preserve"> 55</w:t>
            </w:r>
            <w:r w:rsidRPr="009A1362">
              <w:rPr>
                <w:rFonts w:ascii="Arial" w:hAnsi="Arial" w:cs="Arial"/>
                <w:color w:val="000000"/>
                <w:sz w:val="22"/>
                <w:szCs w:val="22"/>
                <w:lang w:bidi="ar-IQ"/>
              </w:rPr>
              <w:t>IP-</w:t>
            </w:r>
            <w:r w:rsidRPr="009A1362">
              <w:rPr>
                <w:rFonts w:ascii="Arial" w:hAnsi="Arial" w:cs="Arial"/>
                <w:sz w:val="22"/>
                <w:szCs w:val="22"/>
                <w:rtl/>
                <w:lang w:bidi="ar-IQ"/>
              </w:rPr>
              <w:t xml:space="preserve"> </w:t>
            </w:r>
          </w:p>
          <w:p w14:paraId="00D46E54" w14:textId="2B960F15" w:rsidR="004A553C" w:rsidRPr="009A1362" w:rsidRDefault="004A553C" w:rsidP="00E77834">
            <w:pPr>
              <w:jc w:val="lowKashida"/>
              <w:rPr>
                <w:rFonts w:ascii="Arial" w:hAnsi="Arial" w:cs="Arial"/>
                <w:color w:val="000000"/>
                <w:sz w:val="22"/>
                <w:szCs w:val="22"/>
                <w:rtl/>
                <w:lang w:bidi="ar-IQ"/>
              </w:rPr>
            </w:pPr>
            <w:r w:rsidRPr="009A1362">
              <w:rPr>
                <w:rFonts w:ascii="Arial" w:hAnsi="Arial" w:cs="Arial"/>
                <w:color w:val="000000"/>
                <w:sz w:val="22"/>
                <w:szCs w:val="22"/>
                <w:rtl/>
                <w:lang w:bidi="ar-IQ"/>
              </w:rPr>
              <w:lastRenderedPageBreak/>
              <w:t xml:space="preserve">درجة حرارة </w:t>
            </w:r>
            <w:r w:rsidRPr="009A1362">
              <w:rPr>
                <w:rFonts w:ascii="Arial" w:hAnsi="Arial" w:cs="Arial" w:hint="cs"/>
                <w:color w:val="000000"/>
                <w:sz w:val="22"/>
                <w:szCs w:val="22"/>
                <w:rtl/>
                <w:lang w:bidi="ar-IQ"/>
              </w:rPr>
              <w:t>المحيط</w:t>
            </w:r>
            <w:r w:rsidRPr="009A1362">
              <w:rPr>
                <w:rFonts w:ascii="Arial" w:hAnsi="Arial" w:cs="Arial" w:hint="cs"/>
                <w:color w:val="000000"/>
                <w:sz w:val="22"/>
                <w:szCs w:val="22"/>
                <w:rtl/>
              </w:rPr>
              <w:t>:</w:t>
            </w:r>
            <w:r w:rsidRPr="009A1362">
              <w:rPr>
                <w:rFonts w:ascii="Arial" w:hAnsi="Arial" w:cs="Arial"/>
                <w:color w:val="000000"/>
                <w:sz w:val="22"/>
                <w:szCs w:val="22"/>
                <w:rtl/>
              </w:rPr>
              <w:t xml:space="preserve"> 55 </w:t>
            </w:r>
            <w:r w:rsidRPr="009A1362">
              <w:rPr>
                <w:rFonts w:ascii="Arial" w:hAnsi="Arial" w:cs="Arial"/>
                <w:color w:val="000000"/>
                <w:sz w:val="22"/>
                <w:szCs w:val="22"/>
                <w:rtl/>
                <w:lang w:bidi="ar-IQ"/>
              </w:rPr>
              <w:t xml:space="preserve">درجة سيليزية </w:t>
            </w:r>
          </w:p>
          <w:p w14:paraId="70993E44" w14:textId="77777777" w:rsidR="004A553C" w:rsidRPr="009A1362" w:rsidRDefault="004A553C" w:rsidP="00E77834">
            <w:pPr>
              <w:rPr>
                <w:rFonts w:ascii="Arial" w:hAnsi="Arial" w:cs="Arial"/>
                <w:sz w:val="22"/>
                <w:szCs w:val="22"/>
                <w:rtl/>
                <w:lang w:bidi="ar-IQ"/>
              </w:rPr>
            </w:pPr>
            <w:r w:rsidRPr="009A1362">
              <w:rPr>
                <w:rFonts w:ascii="Arial" w:hAnsi="Arial" w:cs="Arial"/>
                <w:color w:val="000000"/>
                <w:sz w:val="22"/>
                <w:szCs w:val="22"/>
                <w:rtl/>
                <w:lang w:bidi="ar-IQ"/>
              </w:rPr>
              <w:t xml:space="preserve">مع كل ما يتطلبه العمل وحسب توجيهات المهندس </w:t>
            </w:r>
            <w:r w:rsidRPr="009A1362">
              <w:rPr>
                <w:rFonts w:ascii="Arial" w:hAnsi="Arial" w:cs="Arial" w:hint="cs"/>
                <w:color w:val="000000"/>
                <w:sz w:val="22"/>
                <w:szCs w:val="22"/>
                <w:rtl/>
                <w:lang w:bidi="ar-IQ"/>
              </w:rPr>
              <w:t>المشرف.</w:t>
            </w:r>
          </w:p>
        </w:tc>
        <w:tc>
          <w:tcPr>
            <w:tcW w:w="1637" w:type="dxa"/>
            <w:vAlign w:val="center"/>
          </w:tcPr>
          <w:p w14:paraId="41F6A7EC" w14:textId="47D562A2" w:rsidR="004A553C" w:rsidRPr="009A1362" w:rsidRDefault="004A553C" w:rsidP="00E77834">
            <w:pPr>
              <w:jc w:val="center"/>
              <w:rPr>
                <w:rFonts w:ascii="Arial" w:hAnsi="Arial" w:cs="Arial"/>
                <w:sz w:val="22"/>
                <w:szCs w:val="22"/>
                <w:lang w:bidi="ar-IQ"/>
              </w:rPr>
            </w:pPr>
          </w:p>
        </w:tc>
        <w:tc>
          <w:tcPr>
            <w:tcW w:w="1260" w:type="dxa"/>
            <w:vAlign w:val="center"/>
          </w:tcPr>
          <w:p w14:paraId="2E94D96F" w14:textId="202F0B68" w:rsidR="004A553C" w:rsidRPr="009A1362" w:rsidRDefault="004A553C" w:rsidP="00E77834">
            <w:pPr>
              <w:jc w:val="center"/>
              <w:rPr>
                <w:rFonts w:ascii="Arial" w:hAnsi="Arial" w:cs="Arial"/>
                <w:sz w:val="22"/>
                <w:szCs w:val="22"/>
                <w:lang w:bidi="ar-IQ"/>
              </w:rPr>
            </w:pPr>
          </w:p>
        </w:tc>
        <w:tc>
          <w:tcPr>
            <w:tcW w:w="1970" w:type="dxa"/>
            <w:vAlign w:val="center"/>
          </w:tcPr>
          <w:p w14:paraId="1F6642DB" w14:textId="65CB83A1" w:rsidR="004A553C" w:rsidRPr="009A1362" w:rsidRDefault="004A553C" w:rsidP="00E77834">
            <w:pPr>
              <w:jc w:val="center"/>
              <w:rPr>
                <w:rFonts w:ascii="Arial" w:hAnsi="Arial" w:cs="Arial"/>
                <w:sz w:val="22"/>
                <w:szCs w:val="22"/>
              </w:rPr>
            </w:pPr>
          </w:p>
        </w:tc>
      </w:tr>
      <w:tr w:rsidR="004A553C" w:rsidRPr="005937B3" w14:paraId="25DDB5F5" w14:textId="77777777" w:rsidTr="00FA50E8">
        <w:tc>
          <w:tcPr>
            <w:tcW w:w="471" w:type="dxa"/>
            <w:shd w:val="clear" w:color="auto" w:fill="D9D9D9"/>
          </w:tcPr>
          <w:p w14:paraId="4A43CAB1" w14:textId="77777777" w:rsidR="004A553C" w:rsidRPr="005937B3" w:rsidRDefault="004A553C" w:rsidP="00E77834">
            <w:pPr>
              <w:rPr>
                <w:rFonts w:ascii="Arial" w:hAnsi="Arial" w:cs="Arial"/>
                <w:b/>
                <w:bCs/>
                <w:sz w:val="22"/>
                <w:szCs w:val="22"/>
                <w:rtl/>
              </w:rPr>
            </w:pPr>
          </w:p>
        </w:tc>
        <w:tc>
          <w:tcPr>
            <w:tcW w:w="5937" w:type="dxa"/>
            <w:vAlign w:val="center"/>
          </w:tcPr>
          <w:p w14:paraId="25C3C883" w14:textId="77777777" w:rsidR="004A553C" w:rsidRPr="00C95F31" w:rsidRDefault="004A553C" w:rsidP="00E77834">
            <w:pPr>
              <w:bidi w:val="0"/>
              <w:rPr>
                <w:rFonts w:ascii="Arial" w:hAnsi="Arial" w:cs="Arial"/>
                <w:b/>
                <w:bCs/>
                <w:sz w:val="22"/>
                <w:szCs w:val="22"/>
                <w:lang w:bidi="ar-IQ"/>
              </w:rPr>
            </w:pPr>
            <w:r w:rsidRPr="00C95F31">
              <w:rPr>
                <w:rFonts w:ascii="Arial" w:eastAsiaTheme="majorEastAsia" w:hAnsi="Arial" w:cs="Arial"/>
                <w:b/>
                <w:bCs/>
                <w:sz w:val="22"/>
                <w:szCs w:val="22"/>
                <w:lang w:bidi="ar-IQ"/>
              </w:rPr>
              <w:t>Low Lift Pumps:</w:t>
            </w:r>
          </w:p>
          <w:p w14:paraId="62F005C1" w14:textId="77777777" w:rsidR="004A553C" w:rsidRPr="00C95F31" w:rsidRDefault="004A553C" w:rsidP="00E77834">
            <w:pPr>
              <w:bidi w:val="0"/>
              <w:rPr>
                <w:rFonts w:ascii="Arial" w:hAnsi="Arial" w:cs="Arial"/>
                <w:sz w:val="22"/>
                <w:szCs w:val="22"/>
                <w:lang w:bidi="ar-IQ"/>
              </w:rPr>
            </w:pPr>
            <w:r w:rsidRPr="00C95F31">
              <w:rPr>
                <w:rFonts w:ascii="Arial" w:hAnsi="Arial" w:cs="Arial"/>
                <w:sz w:val="22"/>
                <w:szCs w:val="22"/>
                <w:lang w:bidi="ar-IQ"/>
              </w:rPr>
              <w:t xml:space="preserve">Supply of all required materials and equipment, and execution of the supply, installation, and commissioning of </w:t>
            </w:r>
            <w:r w:rsidRPr="00C95F31">
              <w:rPr>
                <w:rFonts w:ascii="Arial" w:eastAsiaTheme="majorEastAsia" w:hAnsi="Arial" w:cs="Arial"/>
                <w:sz w:val="22"/>
                <w:szCs w:val="22"/>
                <w:lang w:bidi="ar-IQ"/>
              </w:rPr>
              <w:t>horizontal centrifugal pumps</w:t>
            </w:r>
            <w:r w:rsidRPr="00C95F31">
              <w:rPr>
                <w:rFonts w:ascii="Arial" w:hAnsi="Arial" w:cs="Arial"/>
                <w:sz w:val="22"/>
                <w:szCs w:val="22"/>
                <w:lang w:bidi="ar-IQ"/>
              </w:rPr>
              <w:t xml:space="preserve">, complete with </w:t>
            </w:r>
            <w:r w:rsidRPr="00C95F31">
              <w:rPr>
                <w:rFonts w:ascii="Arial" w:eastAsiaTheme="majorEastAsia" w:hAnsi="Arial" w:cs="Arial"/>
                <w:sz w:val="22"/>
                <w:szCs w:val="22"/>
                <w:lang w:bidi="ar-IQ"/>
              </w:rPr>
              <w:t>pump + electric motor + electrical starter (Star-Delta type)</w:t>
            </w:r>
            <w:r w:rsidRPr="00C95F31">
              <w:rPr>
                <w:rFonts w:ascii="Arial" w:hAnsi="Arial" w:cs="Arial"/>
                <w:sz w:val="22"/>
                <w:szCs w:val="22"/>
                <w:lang w:bidi="ar-IQ"/>
              </w:rPr>
              <w:t xml:space="preserve">, with a </w:t>
            </w:r>
            <w:r w:rsidRPr="00C95F31">
              <w:rPr>
                <w:rFonts w:ascii="Arial" w:eastAsiaTheme="majorEastAsia" w:hAnsi="Arial" w:cs="Arial"/>
                <w:sz w:val="22"/>
                <w:szCs w:val="22"/>
                <w:lang w:bidi="ar-IQ"/>
              </w:rPr>
              <w:t>capacity of 500 m³/hr</w:t>
            </w:r>
            <w:r w:rsidRPr="00C95F31">
              <w:rPr>
                <w:rFonts w:ascii="Arial" w:hAnsi="Arial" w:cs="Arial"/>
                <w:sz w:val="22"/>
                <w:szCs w:val="22"/>
                <w:lang w:bidi="ar-IQ"/>
              </w:rPr>
              <w:t xml:space="preserve"> and </w:t>
            </w:r>
            <w:r w:rsidRPr="00C95F31">
              <w:rPr>
                <w:rFonts w:ascii="Arial" w:eastAsiaTheme="majorEastAsia" w:hAnsi="Arial" w:cs="Arial"/>
                <w:sz w:val="22"/>
                <w:szCs w:val="22"/>
                <w:lang w:bidi="ar-IQ"/>
              </w:rPr>
              <w:t>head of 25 m</w:t>
            </w:r>
            <w:r w:rsidRPr="00C95F31">
              <w:rPr>
                <w:rFonts w:ascii="Arial" w:hAnsi="Arial" w:cs="Arial"/>
                <w:sz w:val="22"/>
                <w:szCs w:val="22"/>
                <w:lang w:bidi="ar-IQ"/>
              </w:rPr>
              <w:t>, fully compliant with the specifications.</w:t>
            </w:r>
          </w:p>
          <w:p w14:paraId="2D19B7D9" w14:textId="77777777" w:rsidR="004A553C" w:rsidRPr="00C95F31" w:rsidRDefault="004A553C" w:rsidP="00E77834">
            <w:pPr>
              <w:bidi w:val="0"/>
              <w:rPr>
                <w:rFonts w:ascii="Arial" w:hAnsi="Arial" w:cs="Arial"/>
                <w:sz w:val="22"/>
                <w:szCs w:val="22"/>
                <w:lang w:bidi="ar-IQ"/>
              </w:rPr>
            </w:pPr>
            <w:r w:rsidRPr="00C95F31">
              <w:rPr>
                <w:rFonts w:ascii="Arial" w:hAnsi="Arial" w:cs="Arial"/>
                <w:sz w:val="22"/>
                <w:szCs w:val="22"/>
                <w:lang w:bidi="ar-IQ"/>
              </w:rPr>
              <w:t xml:space="preserve">All supplied materials shall be from </w:t>
            </w:r>
            <w:r w:rsidRPr="00C95F31">
              <w:rPr>
                <w:rFonts w:ascii="Arial" w:eastAsiaTheme="majorEastAsia" w:hAnsi="Arial" w:cs="Arial"/>
                <w:sz w:val="22"/>
                <w:szCs w:val="22"/>
                <w:lang w:bidi="ar-IQ"/>
              </w:rPr>
              <w:t>brands approved by the Basra Water Directorate</w:t>
            </w:r>
            <w:r w:rsidRPr="00C95F31">
              <w:rPr>
                <w:rFonts w:ascii="Arial" w:hAnsi="Arial" w:cs="Arial"/>
                <w:sz w:val="22"/>
                <w:szCs w:val="22"/>
                <w:lang w:bidi="ar-IQ"/>
              </w:rPr>
              <w:t xml:space="preserve">, and </w:t>
            </w:r>
            <w:r w:rsidRPr="00C95F31">
              <w:rPr>
                <w:rFonts w:ascii="Arial" w:eastAsiaTheme="majorEastAsia" w:hAnsi="Arial" w:cs="Arial"/>
                <w:sz w:val="22"/>
                <w:szCs w:val="22"/>
                <w:lang w:bidi="ar-IQ"/>
              </w:rPr>
              <w:t>official approval</w:t>
            </w:r>
            <w:r w:rsidRPr="00C95F31">
              <w:rPr>
                <w:rFonts w:ascii="Arial" w:hAnsi="Arial" w:cs="Arial"/>
                <w:sz w:val="22"/>
                <w:szCs w:val="22"/>
                <w:lang w:bidi="ar-IQ"/>
              </w:rPr>
              <w:t xml:space="preserve"> from the Directorate and the relevant committees must be obtained for the selected brand </w:t>
            </w:r>
            <w:r w:rsidRPr="00C95F31">
              <w:rPr>
                <w:rFonts w:ascii="Arial" w:eastAsiaTheme="majorEastAsia" w:hAnsi="Arial" w:cs="Arial"/>
                <w:sz w:val="22"/>
                <w:szCs w:val="22"/>
                <w:lang w:bidi="ar-IQ"/>
              </w:rPr>
              <w:t>prior to commencing procurement procedures</w:t>
            </w:r>
            <w:r w:rsidRPr="00C95F31">
              <w:rPr>
                <w:rFonts w:ascii="Arial" w:hAnsi="Arial" w:cs="Arial"/>
                <w:sz w:val="22"/>
                <w:szCs w:val="22"/>
                <w:lang w:bidi="ar-IQ"/>
              </w:rPr>
              <w:t xml:space="preserve">. The approval of the Resident Engineer shall </w:t>
            </w:r>
            <w:r w:rsidRPr="00C95F31">
              <w:rPr>
                <w:rFonts w:ascii="Arial" w:eastAsiaTheme="majorEastAsia" w:hAnsi="Arial" w:cs="Arial"/>
                <w:sz w:val="22"/>
                <w:szCs w:val="22"/>
                <w:lang w:bidi="ar-IQ"/>
              </w:rPr>
              <w:t>not be considered final</w:t>
            </w:r>
            <w:r w:rsidRPr="00C95F31">
              <w:rPr>
                <w:rFonts w:ascii="Arial" w:hAnsi="Arial" w:cs="Arial"/>
                <w:sz w:val="22"/>
                <w:szCs w:val="22"/>
                <w:lang w:bidi="ar-IQ"/>
              </w:rPr>
              <w:t xml:space="preserve"> until all required approvals are completed as stated above.</w:t>
            </w:r>
          </w:p>
          <w:p w14:paraId="4EAEC78A" w14:textId="77777777" w:rsidR="004A553C" w:rsidRPr="00C95F31" w:rsidRDefault="004A553C" w:rsidP="00E77834">
            <w:pPr>
              <w:bidi w:val="0"/>
              <w:rPr>
                <w:rFonts w:ascii="Arial" w:hAnsi="Arial" w:cs="Arial"/>
                <w:sz w:val="22"/>
                <w:szCs w:val="22"/>
                <w:lang w:bidi="ar-IQ"/>
              </w:rPr>
            </w:pPr>
            <w:r w:rsidRPr="00C95F31">
              <w:rPr>
                <w:rFonts w:ascii="Arial" w:hAnsi="Arial" w:cs="Arial"/>
                <w:sz w:val="22"/>
                <w:szCs w:val="22"/>
                <w:lang w:bidi="ar-IQ"/>
              </w:rPr>
              <w:t xml:space="preserve">The pumps shall be installed inside a </w:t>
            </w:r>
            <w:r w:rsidRPr="00C95F31">
              <w:rPr>
                <w:rFonts w:ascii="Arial" w:eastAsiaTheme="majorEastAsia" w:hAnsi="Arial" w:cs="Arial"/>
                <w:sz w:val="22"/>
                <w:szCs w:val="22"/>
                <w:lang w:bidi="ar-IQ"/>
              </w:rPr>
              <w:t>reinforced concrete sump within the project</w:t>
            </w:r>
            <w:r w:rsidRPr="00C95F31">
              <w:rPr>
                <w:rFonts w:ascii="Arial" w:hAnsi="Arial" w:cs="Arial"/>
                <w:sz w:val="22"/>
                <w:szCs w:val="22"/>
                <w:lang w:bidi="ar-IQ"/>
              </w:rPr>
              <w:t>, as detailed below:</w:t>
            </w:r>
          </w:p>
          <w:p w14:paraId="2229CC75" w14:textId="77777777" w:rsidR="004A553C" w:rsidRPr="00C95F31" w:rsidRDefault="004A553C" w:rsidP="00E77834">
            <w:pPr>
              <w:numPr>
                <w:ilvl w:val="0"/>
                <w:numId w:val="15"/>
              </w:numPr>
              <w:bidi w:val="0"/>
              <w:rPr>
                <w:rFonts w:ascii="Arial" w:hAnsi="Arial" w:cs="Arial"/>
                <w:sz w:val="22"/>
                <w:szCs w:val="22"/>
                <w:lang w:bidi="ar-IQ"/>
              </w:rPr>
            </w:pPr>
            <w:r w:rsidRPr="00C95F31">
              <w:rPr>
                <w:rFonts w:ascii="Arial" w:eastAsiaTheme="majorEastAsia" w:hAnsi="Arial" w:cs="Arial"/>
                <w:sz w:val="22"/>
                <w:szCs w:val="22"/>
                <w:lang w:bidi="ar-IQ"/>
              </w:rPr>
              <w:t>Supply of all connection materials and accessories:</w:t>
            </w:r>
          </w:p>
          <w:p w14:paraId="38955762" w14:textId="77777777" w:rsidR="004A553C" w:rsidRPr="00C95F31" w:rsidRDefault="004A553C" w:rsidP="00E77834">
            <w:pPr>
              <w:numPr>
                <w:ilvl w:val="1"/>
                <w:numId w:val="15"/>
              </w:numPr>
              <w:bidi w:val="0"/>
              <w:rPr>
                <w:rFonts w:ascii="Arial" w:hAnsi="Arial" w:cs="Arial"/>
                <w:sz w:val="22"/>
                <w:szCs w:val="22"/>
                <w:lang w:bidi="ar-IQ"/>
              </w:rPr>
            </w:pPr>
            <w:r w:rsidRPr="00C95F31">
              <w:rPr>
                <w:rFonts w:ascii="Arial" w:hAnsi="Arial" w:cs="Arial"/>
                <w:sz w:val="22"/>
                <w:szCs w:val="22"/>
                <w:lang w:bidi="ar-IQ"/>
              </w:rPr>
              <w:t xml:space="preserve">All fittings and pipes used on both suction and discharge sides shall be </w:t>
            </w:r>
            <w:r w:rsidRPr="00C95F31">
              <w:rPr>
                <w:rFonts w:ascii="Arial" w:eastAsiaTheme="majorEastAsia" w:hAnsi="Arial" w:cs="Arial"/>
                <w:sz w:val="22"/>
                <w:szCs w:val="22"/>
                <w:lang w:bidi="ar-IQ"/>
              </w:rPr>
              <w:t>carbon steel</w:t>
            </w:r>
            <w:r w:rsidRPr="00C95F31">
              <w:rPr>
                <w:rFonts w:ascii="Arial" w:hAnsi="Arial" w:cs="Arial"/>
                <w:sz w:val="22"/>
                <w:szCs w:val="22"/>
                <w:lang w:bidi="ar-IQ"/>
              </w:rPr>
              <w:t xml:space="preserve"> with a minimum thickness of </w:t>
            </w:r>
            <w:r w:rsidRPr="00C95F31">
              <w:rPr>
                <w:rFonts w:ascii="Arial" w:eastAsiaTheme="majorEastAsia" w:hAnsi="Arial" w:cs="Arial"/>
                <w:sz w:val="22"/>
                <w:szCs w:val="22"/>
                <w:lang w:bidi="ar-IQ"/>
              </w:rPr>
              <w:t>8 mm</w:t>
            </w:r>
            <w:r w:rsidRPr="00C95F31">
              <w:rPr>
                <w:rFonts w:ascii="Arial" w:hAnsi="Arial" w:cs="Arial"/>
                <w:sz w:val="22"/>
                <w:szCs w:val="22"/>
                <w:lang w:bidi="ar-IQ"/>
              </w:rPr>
              <w:t>.</w:t>
            </w:r>
          </w:p>
          <w:p w14:paraId="54460AE4" w14:textId="77777777" w:rsidR="004A553C" w:rsidRPr="00C95F31" w:rsidRDefault="004A553C" w:rsidP="00E77834">
            <w:pPr>
              <w:numPr>
                <w:ilvl w:val="1"/>
                <w:numId w:val="15"/>
              </w:numPr>
              <w:bidi w:val="0"/>
              <w:rPr>
                <w:rFonts w:ascii="Arial" w:hAnsi="Arial" w:cs="Arial"/>
                <w:sz w:val="22"/>
                <w:szCs w:val="22"/>
                <w:lang w:bidi="ar-IQ"/>
              </w:rPr>
            </w:pPr>
            <w:r w:rsidRPr="00C95F31">
              <w:rPr>
                <w:rFonts w:ascii="Arial" w:hAnsi="Arial" w:cs="Arial"/>
                <w:sz w:val="22"/>
                <w:szCs w:val="22"/>
                <w:lang w:bidi="ar-IQ"/>
              </w:rPr>
              <w:t>The work includes the supply and installation of all necessary fittings such as reducers, tees, elbows, and other accessories, including cutting and welding works.</w:t>
            </w:r>
          </w:p>
          <w:p w14:paraId="1E1CA0D3" w14:textId="77777777" w:rsidR="004A553C" w:rsidRPr="00C95F31" w:rsidRDefault="004A553C" w:rsidP="00E77834">
            <w:pPr>
              <w:numPr>
                <w:ilvl w:val="1"/>
                <w:numId w:val="15"/>
              </w:numPr>
              <w:bidi w:val="0"/>
              <w:rPr>
                <w:rFonts w:ascii="Arial" w:hAnsi="Arial" w:cs="Arial"/>
                <w:sz w:val="22"/>
                <w:szCs w:val="22"/>
                <w:lang w:bidi="ar-IQ"/>
              </w:rPr>
            </w:pPr>
            <w:r w:rsidRPr="00C95F31">
              <w:rPr>
                <w:rFonts w:ascii="Arial" w:hAnsi="Arial" w:cs="Arial"/>
                <w:sz w:val="22"/>
                <w:szCs w:val="22"/>
                <w:lang w:bidi="ar-IQ"/>
              </w:rPr>
              <w:t>The work also includes supplying all valves as follows:</w:t>
            </w:r>
          </w:p>
          <w:p w14:paraId="4B5289E1" w14:textId="77777777" w:rsidR="004A553C" w:rsidRPr="00C95F31" w:rsidRDefault="004A553C" w:rsidP="00E77834">
            <w:pPr>
              <w:numPr>
                <w:ilvl w:val="2"/>
                <w:numId w:val="15"/>
              </w:numPr>
              <w:bidi w:val="0"/>
              <w:rPr>
                <w:rFonts w:ascii="Arial" w:hAnsi="Arial" w:cs="Arial"/>
                <w:sz w:val="22"/>
                <w:szCs w:val="22"/>
                <w:lang w:bidi="ar-IQ"/>
              </w:rPr>
            </w:pPr>
            <w:r w:rsidRPr="00C95F31">
              <w:rPr>
                <w:rFonts w:ascii="Arial" w:eastAsiaTheme="majorEastAsia" w:hAnsi="Arial" w:cs="Arial"/>
                <w:sz w:val="22"/>
                <w:szCs w:val="22"/>
                <w:lang w:bidi="ar-IQ"/>
              </w:rPr>
              <w:t>Butterfly valves</w:t>
            </w:r>
            <w:r w:rsidRPr="00C95F31">
              <w:rPr>
                <w:rFonts w:ascii="Arial" w:hAnsi="Arial" w:cs="Arial"/>
                <w:sz w:val="22"/>
                <w:szCs w:val="22"/>
                <w:lang w:bidi="ar-IQ"/>
              </w:rPr>
              <w:t xml:space="preserve"> with </w:t>
            </w:r>
            <w:r w:rsidRPr="00C95F31">
              <w:rPr>
                <w:rFonts w:ascii="Arial" w:eastAsiaTheme="majorEastAsia" w:hAnsi="Arial" w:cs="Arial"/>
                <w:sz w:val="22"/>
                <w:szCs w:val="22"/>
                <w:lang w:bidi="ar-IQ"/>
              </w:rPr>
              <w:t>gearbox, double flange type</w:t>
            </w:r>
            <w:r w:rsidRPr="00C95F31">
              <w:rPr>
                <w:rFonts w:ascii="Arial" w:hAnsi="Arial" w:cs="Arial"/>
                <w:sz w:val="22"/>
                <w:szCs w:val="22"/>
                <w:lang w:bidi="ar-IQ"/>
              </w:rPr>
              <w:t>.</w:t>
            </w:r>
          </w:p>
          <w:p w14:paraId="388064AA" w14:textId="77777777" w:rsidR="004A553C" w:rsidRPr="00C95F31" w:rsidRDefault="004A553C" w:rsidP="00E77834">
            <w:pPr>
              <w:numPr>
                <w:ilvl w:val="2"/>
                <w:numId w:val="15"/>
              </w:numPr>
              <w:bidi w:val="0"/>
              <w:rPr>
                <w:rFonts w:ascii="Arial" w:hAnsi="Arial" w:cs="Arial"/>
                <w:sz w:val="22"/>
                <w:szCs w:val="22"/>
                <w:lang w:bidi="ar-IQ"/>
              </w:rPr>
            </w:pPr>
            <w:r w:rsidRPr="00C95F31">
              <w:rPr>
                <w:rFonts w:ascii="Arial" w:eastAsiaTheme="majorEastAsia" w:hAnsi="Arial" w:cs="Arial"/>
                <w:sz w:val="22"/>
                <w:szCs w:val="22"/>
                <w:lang w:bidi="ar-IQ"/>
              </w:rPr>
              <w:t>Anti-vibration joints.</w:t>
            </w:r>
          </w:p>
          <w:p w14:paraId="30A2A520" w14:textId="77777777" w:rsidR="004A553C" w:rsidRPr="00C95F31" w:rsidRDefault="004A553C" w:rsidP="00E77834">
            <w:pPr>
              <w:numPr>
                <w:ilvl w:val="2"/>
                <w:numId w:val="15"/>
              </w:numPr>
              <w:bidi w:val="0"/>
              <w:rPr>
                <w:rFonts w:ascii="Arial" w:hAnsi="Arial" w:cs="Arial"/>
                <w:sz w:val="22"/>
                <w:szCs w:val="22"/>
                <w:lang w:bidi="ar-IQ"/>
              </w:rPr>
            </w:pPr>
            <w:r w:rsidRPr="00C95F31">
              <w:rPr>
                <w:rFonts w:ascii="Arial" w:eastAsiaTheme="majorEastAsia" w:hAnsi="Arial" w:cs="Arial"/>
                <w:sz w:val="22"/>
                <w:szCs w:val="22"/>
                <w:lang w:bidi="ar-IQ"/>
              </w:rPr>
              <w:t>Non-return valves (double flange type)</w:t>
            </w:r>
            <w:r w:rsidRPr="00C95F31">
              <w:rPr>
                <w:rFonts w:ascii="Arial" w:hAnsi="Arial" w:cs="Arial"/>
                <w:sz w:val="22"/>
                <w:szCs w:val="22"/>
                <w:lang w:bidi="ar-IQ"/>
              </w:rPr>
              <w:t xml:space="preserve"> on the discharge side.</w:t>
            </w:r>
          </w:p>
          <w:p w14:paraId="6AA58E85" w14:textId="77777777" w:rsidR="004A553C" w:rsidRPr="00C95F31" w:rsidRDefault="004A553C" w:rsidP="00E77834">
            <w:pPr>
              <w:numPr>
                <w:ilvl w:val="2"/>
                <w:numId w:val="15"/>
              </w:numPr>
              <w:bidi w:val="0"/>
              <w:rPr>
                <w:rFonts w:ascii="Arial" w:hAnsi="Arial" w:cs="Arial"/>
                <w:sz w:val="22"/>
                <w:szCs w:val="22"/>
                <w:lang w:bidi="ar-IQ"/>
              </w:rPr>
            </w:pPr>
            <w:r w:rsidRPr="00C95F31">
              <w:rPr>
                <w:rFonts w:ascii="Arial" w:eastAsiaTheme="majorEastAsia" w:hAnsi="Arial" w:cs="Arial"/>
                <w:sz w:val="22"/>
                <w:szCs w:val="22"/>
                <w:lang w:bidi="ar-IQ"/>
              </w:rPr>
              <w:t>Foot valves</w:t>
            </w:r>
            <w:r w:rsidRPr="00C95F31">
              <w:rPr>
                <w:rFonts w:ascii="Arial" w:hAnsi="Arial" w:cs="Arial"/>
                <w:sz w:val="22"/>
                <w:szCs w:val="22"/>
                <w:lang w:bidi="ar-IQ"/>
              </w:rPr>
              <w:t xml:space="preserve"> on the suction side.</w:t>
            </w:r>
          </w:p>
          <w:p w14:paraId="6C59729C" w14:textId="77777777" w:rsidR="004A553C" w:rsidRPr="00C95F31" w:rsidRDefault="004A553C" w:rsidP="00E77834">
            <w:pPr>
              <w:numPr>
                <w:ilvl w:val="1"/>
                <w:numId w:val="15"/>
              </w:numPr>
              <w:bidi w:val="0"/>
              <w:rPr>
                <w:rFonts w:ascii="Arial" w:hAnsi="Arial" w:cs="Arial"/>
                <w:sz w:val="22"/>
                <w:szCs w:val="22"/>
                <w:lang w:bidi="ar-IQ"/>
              </w:rPr>
            </w:pPr>
            <w:r w:rsidRPr="00C95F31">
              <w:rPr>
                <w:rFonts w:ascii="Arial" w:hAnsi="Arial" w:cs="Arial"/>
                <w:sz w:val="22"/>
                <w:szCs w:val="22"/>
                <w:lang w:bidi="ar-IQ"/>
              </w:rPr>
              <w:t>All work shall be carried out according to the supervising engineer’s instructions.</w:t>
            </w:r>
          </w:p>
          <w:p w14:paraId="3E8EB2E6" w14:textId="77777777" w:rsidR="004A553C" w:rsidRPr="00C95F31" w:rsidRDefault="004A553C" w:rsidP="00E77834">
            <w:pPr>
              <w:numPr>
                <w:ilvl w:val="0"/>
                <w:numId w:val="15"/>
              </w:numPr>
              <w:bidi w:val="0"/>
              <w:rPr>
                <w:rFonts w:ascii="Arial" w:hAnsi="Arial" w:cs="Arial"/>
                <w:sz w:val="22"/>
                <w:szCs w:val="22"/>
                <w:lang w:bidi="ar-IQ"/>
              </w:rPr>
            </w:pPr>
            <w:r w:rsidRPr="00C95F31">
              <w:rPr>
                <w:rFonts w:ascii="Arial" w:hAnsi="Arial" w:cs="Arial"/>
                <w:sz w:val="22"/>
                <w:szCs w:val="22"/>
                <w:lang w:bidi="ar-IQ"/>
              </w:rPr>
              <w:t xml:space="preserve">All accessories on both suction and discharge sides shall have a </w:t>
            </w:r>
            <w:r w:rsidRPr="00C95F31">
              <w:rPr>
                <w:rFonts w:ascii="Arial" w:eastAsiaTheme="majorEastAsia" w:hAnsi="Arial" w:cs="Arial"/>
                <w:sz w:val="22"/>
                <w:szCs w:val="22"/>
                <w:lang w:bidi="ar-IQ"/>
              </w:rPr>
              <w:t>diameter larger than the suction and discharge flanges by 100 mm</w:t>
            </w:r>
            <w:r w:rsidRPr="00C95F31">
              <w:rPr>
                <w:rFonts w:ascii="Arial" w:hAnsi="Arial" w:cs="Arial"/>
                <w:sz w:val="22"/>
                <w:szCs w:val="22"/>
                <w:lang w:bidi="ar-IQ"/>
              </w:rPr>
              <w:t>.</w:t>
            </w:r>
          </w:p>
          <w:p w14:paraId="0371EE83" w14:textId="77777777" w:rsidR="004A553C" w:rsidRPr="00C95F31" w:rsidRDefault="004A553C" w:rsidP="00E77834">
            <w:pPr>
              <w:numPr>
                <w:ilvl w:val="0"/>
                <w:numId w:val="15"/>
              </w:numPr>
              <w:bidi w:val="0"/>
              <w:rPr>
                <w:rFonts w:ascii="Arial" w:hAnsi="Arial" w:cs="Arial"/>
                <w:sz w:val="22"/>
                <w:szCs w:val="22"/>
                <w:lang w:bidi="ar-IQ"/>
              </w:rPr>
            </w:pPr>
            <w:r w:rsidRPr="00C95F31">
              <w:rPr>
                <w:rFonts w:ascii="Arial" w:eastAsiaTheme="majorEastAsia" w:hAnsi="Arial" w:cs="Arial"/>
                <w:sz w:val="22"/>
                <w:szCs w:val="22"/>
                <w:lang w:bidi="ar-IQ"/>
              </w:rPr>
              <w:t>Supply and installation of a 400 mm carbon steel header</w:t>
            </w:r>
            <w:r w:rsidRPr="00C95F31">
              <w:rPr>
                <w:rFonts w:ascii="Arial" w:hAnsi="Arial" w:cs="Arial"/>
                <w:sz w:val="22"/>
                <w:szCs w:val="22"/>
                <w:lang w:bidi="ar-IQ"/>
              </w:rPr>
              <w:t>, connected to the pumps on one side and to the pipeline leading to the compact unit on the other.</w:t>
            </w:r>
          </w:p>
          <w:p w14:paraId="44D7B99B" w14:textId="77777777" w:rsidR="004A553C" w:rsidRPr="00C95F31" w:rsidRDefault="004A553C" w:rsidP="00E77834">
            <w:pPr>
              <w:numPr>
                <w:ilvl w:val="0"/>
                <w:numId w:val="15"/>
              </w:numPr>
              <w:bidi w:val="0"/>
              <w:rPr>
                <w:rFonts w:ascii="Arial" w:hAnsi="Arial" w:cs="Arial"/>
                <w:sz w:val="22"/>
                <w:szCs w:val="22"/>
                <w:lang w:bidi="ar-IQ"/>
              </w:rPr>
            </w:pPr>
            <w:r w:rsidRPr="00C95F31">
              <w:rPr>
                <w:rFonts w:ascii="Arial" w:eastAsiaTheme="majorEastAsia" w:hAnsi="Arial" w:cs="Arial"/>
                <w:sz w:val="22"/>
                <w:szCs w:val="22"/>
                <w:lang w:bidi="ar-IQ"/>
              </w:rPr>
              <w:t>Installation of the pump</w:t>
            </w:r>
            <w:r w:rsidRPr="00C95F31">
              <w:rPr>
                <w:rFonts w:ascii="Arial" w:hAnsi="Arial" w:cs="Arial"/>
                <w:sz w:val="22"/>
                <w:szCs w:val="22"/>
                <w:lang w:bidi="ar-IQ"/>
              </w:rPr>
              <w:t xml:space="preserve"> with fabrication of a </w:t>
            </w:r>
            <w:r w:rsidRPr="00C95F31">
              <w:rPr>
                <w:rFonts w:ascii="Arial" w:eastAsiaTheme="majorEastAsia" w:hAnsi="Arial" w:cs="Arial"/>
                <w:sz w:val="22"/>
                <w:szCs w:val="22"/>
                <w:lang w:bidi="ar-IQ"/>
              </w:rPr>
              <w:t>new steel base</w:t>
            </w:r>
            <w:r w:rsidRPr="00C95F31">
              <w:rPr>
                <w:rFonts w:ascii="Arial" w:hAnsi="Arial" w:cs="Arial"/>
                <w:sz w:val="22"/>
                <w:szCs w:val="22"/>
                <w:lang w:bidi="ar-IQ"/>
              </w:rPr>
              <w:t xml:space="preserve">, removal of the existing pump, replacement of any </w:t>
            </w:r>
            <w:r w:rsidRPr="00C95F31">
              <w:rPr>
                <w:rFonts w:ascii="Arial" w:eastAsiaTheme="majorEastAsia" w:hAnsi="Arial" w:cs="Arial"/>
                <w:sz w:val="22"/>
                <w:szCs w:val="22"/>
                <w:lang w:bidi="ar-IQ"/>
              </w:rPr>
              <w:t>damaged steel channels</w:t>
            </w:r>
            <w:r w:rsidRPr="00C95F31">
              <w:rPr>
                <w:rFonts w:ascii="Arial" w:hAnsi="Arial" w:cs="Arial"/>
                <w:sz w:val="22"/>
                <w:szCs w:val="22"/>
                <w:lang w:bidi="ar-IQ"/>
              </w:rPr>
              <w:t xml:space="preserve">, and installation of </w:t>
            </w:r>
            <w:r w:rsidRPr="00C95F31">
              <w:rPr>
                <w:rFonts w:ascii="Arial" w:eastAsiaTheme="majorEastAsia" w:hAnsi="Arial" w:cs="Arial"/>
                <w:sz w:val="22"/>
                <w:szCs w:val="22"/>
                <w:lang w:bidi="ar-IQ"/>
              </w:rPr>
              <w:t>new floor gratings</w:t>
            </w:r>
            <w:r w:rsidRPr="00C95F31">
              <w:rPr>
                <w:rFonts w:ascii="Arial" w:hAnsi="Arial" w:cs="Arial"/>
                <w:sz w:val="22"/>
                <w:szCs w:val="22"/>
                <w:lang w:bidi="ar-IQ"/>
              </w:rPr>
              <w:t>.</w:t>
            </w:r>
          </w:p>
          <w:p w14:paraId="22F85AFC" w14:textId="77777777" w:rsidR="004A553C" w:rsidRPr="00C95F31" w:rsidRDefault="004A553C" w:rsidP="00E77834">
            <w:pPr>
              <w:numPr>
                <w:ilvl w:val="0"/>
                <w:numId w:val="15"/>
              </w:numPr>
              <w:bidi w:val="0"/>
              <w:rPr>
                <w:rFonts w:ascii="Arial" w:hAnsi="Arial" w:cs="Arial"/>
                <w:sz w:val="22"/>
                <w:szCs w:val="22"/>
                <w:lang w:bidi="ar-IQ"/>
              </w:rPr>
            </w:pPr>
            <w:r w:rsidRPr="00C95F31">
              <w:rPr>
                <w:rFonts w:ascii="Arial" w:eastAsiaTheme="majorEastAsia" w:hAnsi="Arial" w:cs="Arial"/>
                <w:sz w:val="22"/>
                <w:szCs w:val="22"/>
                <w:lang w:bidi="ar-IQ"/>
              </w:rPr>
              <w:t>Supply, laying, and connection</w:t>
            </w:r>
            <w:r w:rsidRPr="00C95F31">
              <w:rPr>
                <w:rFonts w:ascii="Arial" w:hAnsi="Arial" w:cs="Arial"/>
                <w:sz w:val="22"/>
                <w:szCs w:val="22"/>
                <w:lang w:bidi="ar-IQ"/>
              </w:rPr>
              <w:t xml:space="preserve"> of all suitable electrical cables from the </w:t>
            </w:r>
            <w:r w:rsidRPr="00C95F31">
              <w:rPr>
                <w:rFonts w:ascii="Arial" w:eastAsiaTheme="majorEastAsia" w:hAnsi="Arial" w:cs="Arial"/>
                <w:sz w:val="22"/>
                <w:szCs w:val="22"/>
                <w:lang w:bidi="ar-IQ"/>
              </w:rPr>
              <w:t>new low lift station distribution panel</w:t>
            </w:r>
            <w:r w:rsidRPr="00C95F31">
              <w:rPr>
                <w:rFonts w:ascii="Arial" w:hAnsi="Arial" w:cs="Arial"/>
                <w:sz w:val="22"/>
                <w:szCs w:val="22"/>
                <w:lang w:bidi="ar-IQ"/>
              </w:rPr>
              <w:t xml:space="preserve"> to the </w:t>
            </w:r>
            <w:r w:rsidRPr="00C95F31">
              <w:rPr>
                <w:rFonts w:ascii="Arial" w:eastAsiaTheme="majorEastAsia" w:hAnsi="Arial" w:cs="Arial"/>
                <w:sz w:val="22"/>
                <w:szCs w:val="22"/>
                <w:lang w:bidi="ar-IQ"/>
              </w:rPr>
              <w:t>starter</w:t>
            </w:r>
            <w:r w:rsidRPr="00C95F31">
              <w:rPr>
                <w:rFonts w:ascii="Arial" w:hAnsi="Arial" w:cs="Arial"/>
                <w:sz w:val="22"/>
                <w:szCs w:val="22"/>
                <w:lang w:bidi="ar-IQ"/>
              </w:rPr>
              <w:t xml:space="preserve">, and from the </w:t>
            </w:r>
            <w:r w:rsidRPr="00C95F31">
              <w:rPr>
                <w:rFonts w:ascii="Arial" w:eastAsiaTheme="majorEastAsia" w:hAnsi="Arial" w:cs="Arial"/>
                <w:sz w:val="22"/>
                <w:szCs w:val="22"/>
                <w:lang w:bidi="ar-IQ"/>
              </w:rPr>
              <w:t>starter to the pump</w:t>
            </w:r>
            <w:r w:rsidRPr="00C95F31">
              <w:rPr>
                <w:rFonts w:ascii="Arial" w:hAnsi="Arial" w:cs="Arial"/>
                <w:sz w:val="22"/>
                <w:szCs w:val="22"/>
                <w:lang w:bidi="ar-IQ"/>
              </w:rPr>
              <w:t xml:space="preserve">, placed inside a </w:t>
            </w:r>
            <w:r w:rsidRPr="00C95F31">
              <w:rPr>
                <w:rFonts w:ascii="Arial" w:eastAsiaTheme="majorEastAsia" w:hAnsi="Arial" w:cs="Arial"/>
                <w:sz w:val="22"/>
                <w:szCs w:val="22"/>
                <w:lang w:bidi="ar-IQ"/>
              </w:rPr>
              <w:t xml:space="preserve">steel cable </w:t>
            </w:r>
            <w:r w:rsidRPr="00C95F31">
              <w:rPr>
                <w:rFonts w:ascii="Arial" w:eastAsiaTheme="majorEastAsia" w:hAnsi="Arial" w:cs="Arial"/>
                <w:sz w:val="22"/>
                <w:szCs w:val="22"/>
                <w:lang w:bidi="ar-IQ"/>
              </w:rPr>
              <w:lastRenderedPageBreak/>
              <w:t>tray</w:t>
            </w:r>
            <w:r w:rsidRPr="00C95F31">
              <w:rPr>
                <w:rFonts w:ascii="Arial" w:hAnsi="Arial" w:cs="Arial"/>
                <w:sz w:val="22"/>
                <w:szCs w:val="22"/>
                <w:lang w:bidi="ar-IQ"/>
              </w:rPr>
              <w:t>, including all necessary materials and works, as directed by the supervising engineer.</w:t>
            </w:r>
          </w:p>
          <w:p w14:paraId="2CC729B3" w14:textId="77777777" w:rsidR="004A553C" w:rsidRPr="00C95F31" w:rsidRDefault="004A553C" w:rsidP="00E77834">
            <w:pPr>
              <w:bidi w:val="0"/>
              <w:rPr>
                <w:rFonts w:ascii="Arial" w:hAnsi="Arial" w:cs="Arial"/>
                <w:sz w:val="22"/>
                <w:szCs w:val="22"/>
                <w:lang w:bidi="ar-IQ"/>
              </w:rPr>
            </w:pPr>
          </w:p>
          <w:p w14:paraId="6F977BAF" w14:textId="77777777" w:rsidR="004A553C" w:rsidRPr="00C95F31" w:rsidRDefault="004A553C" w:rsidP="00E77834">
            <w:pPr>
              <w:bidi w:val="0"/>
              <w:rPr>
                <w:rFonts w:ascii="Arial" w:hAnsi="Arial" w:cs="Arial"/>
                <w:b/>
                <w:bCs/>
                <w:sz w:val="22"/>
                <w:szCs w:val="22"/>
                <w:lang w:bidi="ar-IQ"/>
              </w:rPr>
            </w:pPr>
            <w:r w:rsidRPr="00C95F31">
              <w:rPr>
                <w:rFonts w:ascii="Arial" w:eastAsiaTheme="majorEastAsia" w:hAnsi="Arial" w:cs="Arial"/>
                <w:b/>
                <w:bCs/>
                <w:sz w:val="22"/>
                <w:szCs w:val="22"/>
                <w:lang w:bidi="ar-IQ"/>
              </w:rPr>
              <w:t>Pump Technical Specifications:</w:t>
            </w:r>
          </w:p>
          <w:p w14:paraId="2170E99A"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Type:</w:t>
            </w:r>
            <w:r w:rsidRPr="00C95F31">
              <w:rPr>
                <w:rFonts w:ascii="Arial" w:hAnsi="Arial" w:cs="Arial"/>
                <w:sz w:val="22"/>
                <w:szCs w:val="22"/>
                <w:lang w:bidi="ar-IQ"/>
              </w:rPr>
              <w:t xml:space="preserve"> Double section pump</w:t>
            </w:r>
          </w:p>
          <w:p w14:paraId="03BE8AB2"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Speed (RPM):</w:t>
            </w:r>
            <w:r w:rsidRPr="00C95F31">
              <w:rPr>
                <w:rFonts w:ascii="Arial" w:hAnsi="Arial" w:cs="Arial"/>
                <w:sz w:val="22"/>
                <w:szCs w:val="22"/>
                <w:lang w:bidi="ar-IQ"/>
              </w:rPr>
              <w:t xml:space="preserve"> 1500 rpm</w:t>
            </w:r>
          </w:p>
          <w:p w14:paraId="3FDB88A9"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Impeller material:</w:t>
            </w:r>
            <w:r w:rsidRPr="00C95F31">
              <w:rPr>
                <w:rFonts w:ascii="Arial" w:hAnsi="Arial" w:cs="Arial"/>
                <w:sz w:val="22"/>
                <w:szCs w:val="22"/>
                <w:lang w:bidi="ar-IQ"/>
              </w:rPr>
              <w:t xml:space="preserve"> S–Bronze</w:t>
            </w:r>
          </w:p>
          <w:p w14:paraId="6416857F"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Shaft material:</w:t>
            </w:r>
            <w:r w:rsidRPr="00C95F31">
              <w:rPr>
                <w:rFonts w:ascii="Arial" w:hAnsi="Arial" w:cs="Arial"/>
                <w:sz w:val="22"/>
                <w:szCs w:val="22"/>
                <w:lang w:bidi="ar-IQ"/>
              </w:rPr>
              <w:t xml:space="preserve"> Stainless steel (SS–420)</w:t>
            </w:r>
          </w:p>
          <w:p w14:paraId="4F0C4BA0"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Sealing type:</w:t>
            </w:r>
            <w:r w:rsidRPr="00C95F31">
              <w:rPr>
                <w:rFonts w:ascii="Arial" w:hAnsi="Arial" w:cs="Arial"/>
                <w:sz w:val="22"/>
                <w:szCs w:val="22"/>
                <w:lang w:bidi="ar-IQ"/>
              </w:rPr>
              <w:t xml:space="preserve"> Soft packing</w:t>
            </w:r>
          </w:p>
          <w:p w14:paraId="25BE27F2"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Pump lubrication:</w:t>
            </w:r>
            <w:r w:rsidRPr="00C95F31">
              <w:rPr>
                <w:rFonts w:ascii="Arial" w:hAnsi="Arial" w:cs="Arial"/>
                <w:sz w:val="22"/>
                <w:szCs w:val="22"/>
                <w:lang w:bidi="ar-IQ"/>
              </w:rPr>
              <w:t xml:space="preserve"> Single-point automatic lubricator</w:t>
            </w:r>
          </w:p>
          <w:p w14:paraId="0B0F3B32"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NPSH required:</w:t>
            </w:r>
            <w:r w:rsidRPr="00C95F31">
              <w:rPr>
                <w:rFonts w:ascii="Arial" w:hAnsi="Arial" w:cs="Arial"/>
                <w:sz w:val="22"/>
                <w:szCs w:val="22"/>
                <w:lang w:bidi="ar-IQ"/>
              </w:rPr>
              <w:t xml:space="preserve"> ≤ 4 m</w:t>
            </w:r>
          </w:p>
          <w:p w14:paraId="625E9D31"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Pump casing:</w:t>
            </w:r>
          </w:p>
          <w:p w14:paraId="62C14B32" w14:textId="77777777" w:rsidR="004A553C" w:rsidRPr="00C95F31" w:rsidRDefault="004A553C" w:rsidP="00E77834">
            <w:pPr>
              <w:numPr>
                <w:ilvl w:val="1"/>
                <w:numId w:val="16"/>
              </w:numPr>
              <w:bidi w:val="0"/>
              <w:rPr>
                <w:rFonts w:ascii="Arial" w:hAnsi="Arial" w:cs="Arial"/>
                <w:sz w:val="22"/>
                <w:szCs w:val="22"/>
                <w:lang w:bidi="ar-IQ"/>
              </w:rPr>
            </w:pPr>
            <w:r w:rsidRPr="00C95F31">
              <w:rPr>
                <w:rFonts w:ascii="Arial" w:hAnsi="Arial" w:cs="Arial"/>
                <w:sz w:val="22"/>
                <w:szCs w:val="22"/>
                <w:lang w:bidi="ar-IQ"/>
              </w:rPr>
              <w:t>External coating: Powder coating</w:t>
            </w:r>
          </w:p>
          <w:p w14:paraId="2C6EBAAC" w14:textId="77777777" w:rsidR="004A553C" w:rsidRPr="00C95F31" w:rsidRDefault="004A553C" w:rsidP="00E77834">
            <w:pPr>
              <w:numPr>
                <w:ilvl w:val="1"/>
                <w:numId w:val="16"/>
              </w:numPr>
              <w:bidi w:val="0"/>
              <w:rPr>
                <w:rFonts w:ascii="Arial" w:hAnsi="Arial" w:cs="Arial"/>
                <w:sz w:val="22"/>
                <w:szCs w:val="22"/>
                <w:lang w:bidi="ar-IQ"/>
              </w:rPr>
            </w:pPr>
            <w:r w:rsidRPr="00C95F31">
              <w:rPr>
                <w:rFonts w:ascii="Arial" w:hAnsi="Arial" w:cs="Arial"/>
                <w:sz w:val="22"/>
                <w:szCs w:val="22"/>
                <w:lang w:bidi="ar-IQ"/>
              </w:rPr>
              <w:t>Internal coating: Epoxy coating</w:t>
            </w:r>
          </w:p>
          <w:p w14:paraId="2EFC157A" w14:textId="77777777" w:rsidR="004A553C" w:rsidRPr="00C95F31" w:rsidRDefault="004A553C" w:rsidP="00E77834">
            <w:pPr>
              <w:numPr>
                <w:ilvl w:val="1"/>
                <w:numId w:val="16"/>
              </w:numPr>
              <w:bidi w:val="0"/>
              <w:rPr>
                <w:rFonts w:ascii="Arial" w:hAnsi="Arial" w:cs="Arial"/>
                <w:sz w:val="22"/>
                <w:szCs w:val="22"/>
                <w:lang w:bidi="ar-IQ"/>
              </w:rPr>
            </w:pPr>
            <w:r w:rsidRPr="00C95F31">
              <w:rPr>
                <w:rFonts w:ascii="Arial" w:hAnsi="Arial" w:cs="Arial"/>
                <w:sz w:val="22"/>
                <w:szCs w:val="22"/>
                <w:lang w:bidi="ar-IQ"/>
              </w:rPr>
              <w:t>Material: Ductile iron or cast iron</w:t>
            </w:r>
          </w:p>
          <w:p w14:paraId="17D0BD9E"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Pump driver:</w:t>
            </w:r>
            <w:r w:rsidRPr="00C95F31">
              <w:rPr>
                <w:rFonts w:ascii="Arial" w:hAnsi="Arial" w:cs="Arial"/>
                <w:sz w:val="22"/>
                <w:szCs w:val="22"/>
                <w:lang w:bidi="ar-IQ"/>
              </w:rPr>
              <w:t xml:space="preserve"> Electric motor</w:t>
            </w:r>
          </w:p>
          <w:p w14:paraId="3E071723"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Motor voltage:</w:t>
            </w:r>
            <w:r w:rsidRPr="00C95F31">
              <w:rPr>
                <w:rFonts w:ascii="Arial" w:hAnsi="Arial" w:cs="Arial"/>
                <w:sz w:val="22"/>
                <w:szCs w:val="22"/>
                <w:lang w:bidi="ar-IQ"/>
              </w:rPr>
              <w:t xml:space="preserve"> 380 V</w:t>
            </w:r>
          </w:p>
          <w:p w14:paraId="310F7128"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Motor capacity:</w:t>
            </w:r>
            <w:r w:rsidRPr="00C95F31">
              <w:rPr>
                <w:rFonts w:ascii="Arial" w:hAnsi="Arial" w:cs="Arial"/>
                <w:sz w:val="22"/>
                <w:szCs w:val="22"/>
                <w:lang w:bidi="ar-IQ"/>
              </w:rPr>
              <w:t xml:space="preserve"> Suitable to cover the end point of the pump performance curve</w:t>
            </w:r>
          </w:p>
          <w:p w14:paraId="3874E466"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Frequency:</w:t>
            </w:r>
            <w:r w:rsidRPr="00C95F31">
              <w:rPr>
                <w:rFonts w:ascii="Arial" w:hAnsi="Arial" w:cs="Arial"/>
                <w:sz w:val="22"/>
                <w:szCs w:val="22"/>
                <w:lang w:bidi="ar-IQ"/>
              </w:rPr>
              <w:t xml:space="preserve"> 50 Hz</w:t>
            </w:r>
          </w:p>
          <w:p w14:paraId="776AE0DD"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Motor speed:</w:t>
            </w:r>
            <w:r w:rsidRPr="00C95F31">
              <w:rPr>
                <w:rFonts w:ascii="Arial" w:hAnsi="Arial" w:cs="Arial"/>
                <w:sz w:val="22"/>
                <w:szCs w:val="22"/>
                <w:lang w:bidi="ar-IQ"/>
              </w:rPr>
              <w:t xml:space="preserve"> 1000–1500 rpm</w:t>
            </w:r>
          </w:p>
          <w:p w14:paraId="5A4166E2"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Insulation class:</w:t>
            </w:r>
            <w:r w:rsidRPr="00C95F31">
              <w:rPr>
                <w:rFonts w:ascii="Arial" w:hAnsi="Arial" w:cs="Arial"/>
                <w:sz w:val="22"/>
                <w:szCs w:val="22"/>
                <w:lang w:bidi="ar-IQ"/>
              </w:rPr>
              <w:t xml:space="preserve"> F</w:t>
            </w:r>
          </w:p>
          <w:p w14:paraId="1A14DBD3"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Protection class:</w:t>
            </w:r>
            <w:r w:rsidRPr="00C95F31">
              <w:rPr>
                <w:rFonts w:ascii="Arial" w:hAnsi="Arial" w:cs="Arial"/>
                <w:sz w:val="22"/>
                <w:szCs w:val="22"/>
                <w:lang w:bidi="ar-IQ"/>
              </w:rPr>
              <w:t xml:space="preserve"> IP55</w:t>
            </w:r>
          </w:p>
          <w:p w14:paraId="2D41DA76" w14:textId="77777777" w:rsidR="004A553C" w:rsidRPr="00C95F31" w:rsidRDefault="004A553C" w:rsidP="00E77834">
            <w:pPr>
              <w:numPr>
                <w:ilvl w:val="0"/>
                <w:numId w:val="16"/>
              </w:numPr>
              <w:bidi w:val="0"/>
              <w:rPr>
                <w:rFonts w:ascii="Arial" w:hAnsi="Arial" w:cs="Arial"/>
                <w:sz w:val="22"/>
                <w:szCs w:val="22"/>
                <w:lang w:bidi="ar-IQ"/>
              </w:rPr>
            </w:pPr>
            <w:r w:rsidRPr="00C95F31">
              <w:rPr>
                <w:rFonts w:ascii="Arial" w:eastAsiaTheme="majorEastAsia" w:hAnsi="Arial" w:cs="Arial"/>
                <w:sz w:val="22"/>
                <w:szCs w:val="22"/>
                <w:lang w:bidi="ar-IQ"/>
              </w:rPr>
              <w:t>Ambient temperature:</w:t>
            </w:r>
            <w:r w:rsidRPr="00C95F31">
              <w:rPr>
                <w:rFonts w:ascii="Arial" w:hAnsi="Arial" w:cs="Arial"/>
                <w:sz w:val="22"/>
                <w:szCs w:val="22"/>
                <w:lang w:bidi="ar-IQ"/>
              </w:rPr>
              <w:t xml:space="preserve"> 55°C</w:t>
            </w:r>
          </w:p>
          <w:p w14:paraId="5266AC2B" w14:textId="77777777" w:rsidR="004A553C" w:rsidRPr="00C95F31" w:rsidRDefault="004A553C" w:rsidP="00E77834">
            <w:pPr>
              <w:bidi w:val="0"/>
              <w:rPr>
                <w:rFonts w:ascii="Arial" w:hAnsi="Arial" w:cs="Arial"/>
                <w:sz w:val="22"/>
                <w:szCs w:val="22"/>
                <w:lang w:bidi="ar-IQ"/>
              </w:rPr>
            </w:pPr>
            <w:r w:rsidRPr="00C95F31">
              <w:rPr>
                <w:rFonts w:ascii="Arial" w:hAnsi="Arial" w:cs="Arial"/>
                <w:sz w:val="22"/>
                <w:szCs w:val="22"/>
                <w:lang w:bidi="ar-IQ"/>
              </w:rPr>
              <w:t>Including all necessary works, accessories, testing, and commissioning, and in accordance with the supervising engineer’s instructions.</w:t>
            </w:r>
          </w:p>
          <w:p w14:paraId="47E7DC84" w14:textId="77777777" w:rsidR="004A553C" w:rsidRPr="00C95F31" w:rsidRDefault="004A553C" w:rsidP="00E77834">
            <w:pPr>
              <w:bidi w:val="0"/>
              <w:rPr>
                <w:rFonts w:ascii="Arial" w:hAnsi="Arial" w:cs="Arial"/>
                <w:sz w:val="22"/>
                <w:szCs w:val="22"/>
                <w:rtl/>
                <w:lang w:bidi="ar-IQ"/>
              </w:rPr>
            </w:pPr>
          </w:p>
        </w:tc>
        <w:tc>
          <w:tcPr>
            <w:tcW w:w="1637" w:type="dxa"/>
            <w:vAlign w:val="center"/>
          </w:tcPr>
          <w:p w14:paraId="25038733" w14:textId="6035BBA0" w:rsidR="004A553C" w:rsidRPr="009A1362" w:rsidRDefault="004A553C" w:rsidP="00E77834">
            <w:pPr>
              <w:jc w:val="center"/>
              <w:rPr>
                <w:rFonts w:ascii="Arial" w:hAnsi="Arial" w:cs="Arial"/>
                <w:sz w:val="22"/>
                <w:szCs w:val="22"/>
              </w:rPr>
            </w:pPr>
          </w:p>
        </w:tc>
        <w:tc>
          <w:tcPr>
            <w:tcW w:w="1260" w:type="dxa"/>
            <w:vAlign w:val="center"/>
          </w:tcPr>
          <w:p w14:paraId="136681CD" w14:textId="4540B027" w:rsidR="004A553C" w:rsidRPr="009A1362" w:rsidRDefault="004A553C" w:rsidP="00E77834">
            <w:pPr>
              <w:jc w:val="center"/>
              <w:rPr>
                <w:rFonts w:ascii="Arial" w:hAnsi="Arial" w:cs="Arial"/>
                <w:sz w:val="22"/>
                <w:szCs w:val="22"/>
                <w:rtl/>
              </w:rPr>
            </w:pPr>
          </w:p>
        </w:tc>
        <w:tc>
          <w:tcPr>
            <w:tcW w:w="1970" w:type="dxa"/>
          </w:tcPr>
          <w:p w14:paraId="5E8E59E1" w14:textId="77777777" w:rsidR="004A553C" w:rsidRPr="005937B3" w:rsidRDefault="004A553C" w:rsidP="00E77834">
            <w:pPr>
              <w:jc w:val="center"/>
              <w:rPr>
                <w:rFonts w:ascii="Arial" w:hAnsi="Arial" w:cs="Arial"/>
                <w:b/>
                <w:bCs/>
                <w:sz w:val="22"/>
                <w:szCs w:val="22"/>
                <w:rtl/>
              </w:rPr>
            </w:pPr>
          </w:p>
        </w:tc>
      </w:tr>
      <w:tr w:rsidR="004A553C" w:rsidRPr="005937B3" w14:paraId="63CAA360" w14:textId="77777777" w:rsidTr="00FA50E8">
        <w:tc>
          <w:tcPr>
            <w:tcW w:w="471" w:type="dxa"/>
            <w:shd w:val="clear" w:color="auto" w:fill="D9D9D9"/>
            <w:vAlign w:val="center"/>
          </w:tcPr>
          <w:p w14:paraId="459A4E2C" w14:textId="43485115" w:rsidR="004A553C" w:rsidRPr="005937B3" w:rsidRDefault="004A553C" w:rsidP="00E77834">
            <w:pPr>
              <w:jc w:val="center"/>
              <w:rPr>
                <w:rFonts w:ascii="Arial" w:hAnsi="Arial" w:cs="Arial"/>
                <w:b/>
                <w:bCs/>
                <w:sz w:val="22"/>
                <w:szCs w:val="22"/>
                <w:rtl/>
              </w:rPr>
            </w:pPr>
            <w:r w:rsidRPr="005937B3">
              <w:rPr>
                <w:rFonts w:ascii="Arial" w:hAnsi="Arial" w:cs="Arial"/>
                <w:b/>
                <w:bCs/>
                <w:sz w:val="22"/>
                <w:szCs w:val="22"/>
                <w:rtl/>
              </w:rPr>
              <w:t>7</w:t>
            </w:r>
          </w:p>
        </w:tc>
        <w:tc>
          <w:tcPr>
            <w:tcW w:w="5937" w:type="dxa"/>
          </w:tcPr>
          <w:p w14:paraId="4BB5C37A" w14:textId="65BB8B59" w:rsidR="004A553C" w:rsidRPr="009A1362" w:rsidRDefault="004A553C" w:rsidP="00E77834">
            <w:pPr>
              <w:jc w:val="both"/>
              <w:rPr>
                <w:rFonts w:ascii="Arial" w:hAnsi="Arial" w:cs="Arial"/>
                <w:b/>
                <w:bCs/>
                <w:color w:val="000000" w:themeColor="text1"/>
                <w:sz w:val="22"/>
                <w:szCs w:val="22"/>
                <w:u w:val="single"/>
                <w:rtl/>
                <w:lang w:bidi="ar-IQ"/>
              </w:rPr>
            </w:pPr>
            <w:r w:rsidRPr="009A1362">
              <w:rPr>
                <w:rFonts w:ascii="Arial" w:hAnsi="Arial" w:cs="Arial"/>
                <w:b/>
                <w:bCs/>
                <w:color w:val="000000" w:themeColor="text1"/>
                <w:sz w:val="22"/>
                <w:szCs w:val="22"/>
                <w:u w:val="single"/>
                <w:rtl/>
                <w:lang w:bidi="ar-IQ"/>
              </w:rPr>
              <w:t xml:space="preserve">لوحة السيطرة لمحطة السحب </w:t>
            </w:r>
            <w:r w:rsidRPr="009A1362">
              <w:rPr>
                <w:rFonts w:ascii="Arial" w:hAnsi="Arial" w:cs="Arial" w:hint="cs"/>
                <w:b/>
                <w:bCs/>
                <w:color w:val="000000" w:themeColor="text1"/>
                <w:sz w:val="22"/>
                <w:szCs w:val="22"/>
                <w:u w:val="single"/>
                <w:rtl/>
                <w:lang w:bidi="ar-IQ"/>
              </w:rPr>
              <w:t>الواطئ</w:t>
            </w:r>
            <w:r w:rsidRPr="009A1362">
              <w:rPr>
                <w:rFonts w:ascii="Arial" w:hAnsi="Arial" w:cs="Arial"/>
                <w:b/>
                <w:bCs/>
                <w:color w:val="000000" w:themeColor="text1"/>
                <w:sz w:val="22"/>
                <w:szCs w:val="22"/>
                <w:u w:val="single"/>
                <w:lang w:bidi="ar-IQ"/>
              </w:rPr>
              <w:t>:</w:t>
            </w:r>
          </w:p>
          <w:p w14:paraId="171902D4" w14:textId="5B297B47" w:rsidR="004A553C" w:rsidRPr="009A1362" w:rsidRDefault="004A553C" w:rsidP="00E77834">
            <w:pPr>
              <w:jc w:val="both"/>
              <w:rPr>
                <w:rFonts w:ascii="Arial" w:hAnsi="Arial" w:cs="Arial"/>
                <w:color w:val="000000"/>
                <w:sz w:val="22"/>
                <w:szCs w:val="22"/>
                <w:lang w:bidi="ar-EG"/>
              </w:rPr>
            </w:pPr>
            <w:r w:rsidRPr="009A1362">
              <w:rPr>
                <w:rFonts w:ascii="Arial" w:hAnsi="Arial" w:cs="Arial"/>
                <w:sz w:val="22"/>
                <w:szCs w:val="22"/>
                <w:rtl/>
                <w:lang w:bidi="ar-IQ"/>
              </w:rPr>
              <w:t xml:space="preserve">تجهيز المواد والمعدات اللازمة </w:t>
            </w:r>
            <w:r w:rsidRPr="009A1362">
              <w:rPr>
                <w:rFonts w:ascii="Arial" w:hAnsi="Arial" w:cs="Arial" w:hint="cs"/>
                <w:sz w:val="22"/>
                <w:szCs w:val="22"/>
                <w:rtl/>
                <w:lang w:bidi="ar-IQ"/>
              </w:rPr>
              <w:t>لأعمال</w:t>
            </w:r>
            <w:r w:rsidRPr="009A1362">
              <w:rPr>
                <w:rFonts w:ascii="Arial" w:hAnsi="Arial" w:cs="Arial"/>
                <w:sz w:val="22"/>
                <w:szCs w:val="22"/>
                <w:rtl/>
                <w:lang w:bidi="ar-IQ"/>
              </w:rPr>
              <w:t xml:space="preserve"> </w:t>
            </w:r>
            <w:r w:rsidRPr="009A1362">
              <w:rPr>
                <w:rFonts w:ascii="Arial" w:hAnsi="Arial" w:cs="Arial"/>
                <w:color w:val="000000"/>
                <w:sz w:val="22"/>
                <w:szCs w:val="22"/>
                <w:rtl/>
                <w:lang w:bidi="ar-EG"/>
              </w:rPr>
              <w:t xml:space="preserve">تجهيز المواد المدرجة أدناه والخاصة بوحدات السيطرة الرئيسية لمحطة السحب </w:t>
            </w:r>
            <w:r w:rsidRPr="009A1362">
              <w:rPr>
                <w:rFonts w:ascii="Arial" w:hAnsi="Arial" w:cs="Arial" w:hint="cs"/>
                <w:color w:val="000000"/>
                <w:sz w:val="22"/>
                <w:szCs w:val="22"/>
                <w:rtl/>
                <w:lang w:bidi="ar-EG"/>
              </w:rPr>
              <w:t>الواطئ</w:t>
            </w:r>
            <w:r w:rsidRPr="009A1362">
              <w:rPr>
                <w:rFonts w:ascii="Arial" w:hAnsi="Arial" w:cs="Arial"/>
                <w:color w:val="000000"/>
                <w:sz w:val="22"/>
                <w:szCs w:val="22"/>
                <w:rtl/>
                <w:lang w:bidi="ar-EG"/>
              </w:rPr>
              <w:t xml:space="preserve"> مواد </w:t>
            </w:r>
            <w:r w:rsidRPr="009A1362">
              <w:rPr>
                <w:rFonts w:ascii="Arial" w:hAnsi="Arial" w:cs="Arial"/>
                <w:color w:val="000000"/>
                <w:sz w:val="22"/>
                <w:szCs w:val="22"/>
                <w:rtl/>
                <w:lang w:bidi="ar-IQ"/>
              </w:rPr>
              <w:t>وتكون جميع المواد خاضعة لفحص دائرة الكهرباء</w:t>
            </w:r>
            <w:r w:rsidRPr="009A1362">
              <w:rPr>
                <w:rFonts w:ascii="Arial" w:hAnsi="Arial" w:cs="Arial"/>
                <w:color w:val="000000"/>
                <w:sz w:val="22"/>
                <w:szCs w:val="22"/>
                <w:rtl/>
                <w:lang w:bidi="ar-EG"/>
              </w:rPr>
              <w:t xml:space="preserve"> وتشمل:</w:t>
            </w:r>
          </w:p>
          <w:p w14:paraId="358E3AE2" w14:textId="57C88F2C" w:rsidR="004A553C" w:rsidRPr="009A1362" w:rsidRDefault="004A553C" w:rsidP="00E77834">
            <w:pPr>
              <w:jc w:val="both"/>
              <w:rPr>
                <w:rFonts w:ascii="Arial" w:hAnsi="Arial" w:cs="Arial"/>
                <w:color w:val="000000"/>
                <w:sz w:val="22"/>
                <w:szCs w:val="22"/>
                <w:lang w:bidi="ar-EG"/>
              </w:rPr>
            </w:pPr>
            <w:r w:rsidRPr="009A1362">
              <w:rPr>
                <w:rFonts w:ascii="Arial" w:hAnsi="Arial" w:cs="Arial"/>
                <w:sz w:val="22"/>
                <w:szCs w:val="22"/>
                <w:rtl/>
                <w:lang w:bidi="ar-IQ"/>
              </w:rPr>
              <w:t xml:space="preserve">تجهيز وربط لوحة سيطرة رئيسية كاملة وباستخدام حديد سمك 2ملم مع </w:t>
            </w:r>
            <w:r w:rsidRPr="009A1362">
              <w:rPr>
                <w:rFonts w:ascii="Arial" w:hAnsi="Arial" w:cs="Arial" w:hint="cs"/>
                <w:sz w:val="22"/>
                <w:szCs w:val="22"/>
                <w:rtl/>
                <w:lang w:bidi="ar-IQ"/>
              </w:rPr>
              <w:t>البازبارات نحاسية</w:t>
            </w:r>
            <w:r w:rsidRPr="009A1362">
              <w:rPr>
                <w:rFonts w:ascii="Arial" w:hAnsi="Arial" w:cs="Arial"/>
                <w:sz w:val="22"/>
                <w:szCs w:val="22"/>
                <w:rtl/>
                <w:lang w:bidi="ar-IQ"/>
              </w:rPr>
              <w:t xml:space="preserve"> ومقاييس التيار والفولتية والسلكترات ومصابيح ومفاتيح التشغيل مع تجهيز قواطع الدورة </w:t>
            </w:r>
            <w:r w:rsidRPr="009A1362">
              <w:rPr>
                <w:rFonts w:ascii="Arial" w:hAnsi="Arial" w:cs="Arial" w:hint="cs"/>
                <w:sz w:val="22"/>
                <w:szCs w:val="22"/>
                <w:rtl/>
                <w:lang w:bidi="ar-IQ"/>
              </w:rPr>
              <w:t xml:space="preserve">أدناه: </w:t>
            </w:r>
            <w:r w:rsidRPr="009A1362">
              <w:rPr>
                <w:rFonts w:ascii="Arial" w:hAnsi="Arial" w:cs="Arial"/>
                <w:sz w:val="22"/>
                <w:szCs w:val="22"/>
                <w:rtl/>
                <w:lang w:bidi="ar-IQ"/>
              </w:rPr>
              <w:t>-</w:t>
            </w:r>
          </w:p>
          <w:p w14:paraId="2C75CEF6" w14:textId="31389201" w:rsidR="004A553C" w:rsidRPr="009A1362" w:rsidRDefault="004A553C" w:rsidP="00E77834">
            <w:pPr>
              <w:numPr>
                <w:ilvl w:val="0"/>
                <w:numId w:val="8"/>
              </w:numPr>
              <w:jc w:val="both"/>
              <w:rPr>
                <w:rFonts w:ascii="Arial" w:hAnsi="Arial" w:cs="Arial"/>
                <w:color w:val="000000"/>
                <w:sz w:val="22"/>
                <w:szCs w:val="22"/>
                <w:rtl/>
                <w:lang w:bidi="ar-IQ"/>
              </w:rPr>
            </w:pPr>
            <w:r w:rsidRPr="009A1362">
              <w:rPr>
                <w:rFonts w:ascii="Arial" w:hAnsi="Arial" w:cs="Arial"/>
                <w:color w:val="000000"/>
                <w:sz w:val="22"/>
                <w:szCs w:val="22"/>
                <w:rtl/>
                <w:lang w:bidi="ar-EG"/>
              </w:rPr>
              <w:t xml:space="preserve">تجهيز ونصب قاطع دورة ثلاثي </w:t>
            </w:r>
            <w:r w:rsidRPr="009A1362">
              <w:rPr>
                <w:rFonts w:ascii="Arial" w:hAnsi="Arial" w:cs="Arial" w:hint="cs"/>
                <w:color w:val="000000"/>
                <w:sz w:val="22"/>
                <w:szCs w:val="22"/>
                <w:rtl/>
                <w:lang w:bidi="ar-EG"/>
              </w:rPr>
              <w:t>الأطوار رئيسي</w:t>
            </w:r>
            <w:r w:rsidRPr="009A1362">
              <w:rPr>
                <w:rFonts w:ascii="Arial" w:hAnsi="Arial" w:cs="Arial"/>
                <w:color w:val="000000"/>
                <w:sz w:val="22"/>
                <w:szCs w:val="22"/>
                <w:rtl/>
                <w:lang w:bidi="ar-EG"/>
              </w:rPr>
              <w:t xml:space="preserve"> </w:t>
            </w:r>
            <w:r w:rsidRPr="009A1362">
              <w:rPr>
                <w:rFonts w:ascii="Arial" w:hAnsi="Arial" w:cs="Arial" w:hint="cs"/>
                <w:color w:val="000000"/>
                <w:sz w:val="22"/>
                <w:szCs w:val="22"/>
                <w:rtl/>
                <w:lang w:bidi="ar-EG"/>
              </w:rPr>
              <w:t xml:space="preserve">سعة </w:t>
            </w:r>
            <w:r w:rsidRPr="009A1362">
              <w:rPr>
                <w:rFonts w:ascii="Arial" w:hAnsi="Arial" w:cs="Arial"/>
                <w:color w:val="000000"/>
                <w:sz w:val="22"/>
                <w:szCs w:val="22"/>
                <w:lang w:bidi="ar-IQ"/>
              </w:rPr>
              <w:t>250</w:t>
            </w:r>
            <w:r w:rsidRPr="009A1362">
              <w:rPr>
                <w:rFonts w:ascii="Arial" w:hAnsi="Arial" w:cs="Arial"/>
                <w:color w:val="000000"/>
                <w:sz w:val="22"/>
                <w:szCs w:val="22"/>
                <w:rtl/>
                <w:lang w:bidi="ar-IQ"/>
              </w:rPr>
              <w:t>امبير عدد/</w:t>
            </w:r>
            <w:r w:rsidRPr="009A1362">
              <w:rPr>
                <w:rFonts w:ascii="Arial" w:hAnsi="Arial" w:cs="Arial" w:hint="cs"/>
                <w:color w:val="000000"/>
                <w:sz w:val="22"/>
                <w:szCs w:val="22"/>
                <w:rtl/>
                <w:lang w:bidi="ar-IQ"/>
              </w:rPr>
              <w:t>1.</w:t>
            </w:r>
          </w:p>
          <w:p w14:paraId="3E918B8F" w14:textId="5D856F0A" w:rsidR="004A553C" w:rsidRPr="009A1362" w:rsidRDefault="004A553C" w:rsidP="00E77834">
            <w:pPr>
              <w:numPr>
                <w:ilvl w:val="0"/>
                <w:numId w:val="8"/>
              </w:numPr>
              <w:jc w:val="both"/>
              <w:rPr>
                <w:rFonts w:ascii="Arial" w:hAnsi="Arial" w:cs="Arial"/>
                <w:color w:val="000000"/>
                <w:sz w:val="22"/>
                <w:szCs w:val="22"/>
                <w:lang w:bidi="ar-EG"/>
              </w:rPr>
            </w:pPr>
            <w:r w:rsidRPr="009A1362">
              <w:rPr>
                <w:rFonts w:ascii="Arial" w:hAnsi="Arial" w:cs="Arial"/>
                <w:color w:val="000000"/>
                <w:sz w:val="22"/>
                <w:szCs w:val="22"/>
                <w:rtl/>
                <w:lang w:bidi="ar-EG"/>
              </w:rPr>
              <w:t xml:space="preserve">تجهيز ونصب قاطع دورة فرعي ثلاثي </w:t>
            </w:r>
            <w:r w:rsidRPr="009A1362">
              <w:rPr>
                <w:rFonts w:ascii="Arial" w:hAnsi="Arial" w:cs="Arial" w:hint="cs"/>
                <w:color w:val="000000"/>
                <w:sz w:val="22"/>
                <w:szCs w:val="22"/>
                <w:rtl/>
                <w:lang w:bidi="ar-EG"/>
              </w:rPr>
              <w:t>الأطوار سعة</w:t>
            </w:r>
            <w:r w:rsidRPr="009A1362">
              <w:rPr>
                <w:rFonts w:ascii="Arial" w:hAnsi="Arial" w:cs="Arial"/>
                <w:color w:val="000000"/>
                <w:sz w:val="22"/>
                <w:szCs w:val="22"/>
                <w:rtl/>
                <w:lang w:bidi="ar-EG"/>
              </w:rPr>
              <w:t xml:space="preserve"> 160</w:t>
            </w:r>
            <w:r w:rsidRPr="009A1362">
              <w:rPr>
                <w:rFonts w:ascii="Arial" w:hAnsi="Arial" w:cs="Arial"/>
                <w:color w:val="000000"/>
                <w:sz w:val="22"/>
                <w:szCs w:val="22"/>
                <w:lang w:bidi="ar-IQ"/>
              </w:rPr>
              <w:t xml:space="preserve"> </w:t>
            </w:r>
            <w:r w:rsidRPr="009A1362">
              <w:rPr>
                <w:rFonts w:ascii="Arial" w:hAnsi="Arial" w:cs="Arial"/>
                <w:color w:val="000000"/>
                <w:sz w:val="22"/>
                <w:szCs w:val="22"/>
                <w:rtl/>
                <w:lang w:bidi="ar-IQ"/>
              </w:rPr>
              <w:t xml:space="preserve">  </w:t>
            </w:r>
            <w:r w:rsidRPr="009A1362">
              <w:rPr>
                <w:rFonts w:ascii="Arial" w:hAnsi="Arial" w:cs="Arial" w:hint="cs"/>
                <w:color w:val="000000"/>
                <w:sz w:val="22"/>
                <w:szCs w:val="22"/>
                <w:rtl/>
                <w:lang w:bidi="ar-IQ"/>
              </w:rPr>
              <w:t>أمبير</w:t>
            </w:r>
            <w:r w:rsidRPr="009A1362">
              <w:rPr>
                <w:rFonts w:ascii="Arial" w:hAnsi="Arial" w:cs="Arial" w:hint="cs"/>
                <w:sz w:val="22"/>
                <w:szCs w:val="22"/>
                <w:rtl/>
                <w:lang w:bidi="ar-IQ"/>
              </w:rPr>
              <w:t xml:space="preserve"> عدد</w:t>
            </w:r>
            <w:r w:rsidRPr="009A1362">
              <w:rPr>
                <w:rFonts w:ascii="Arial" w:hAnsi="Arial" w:cs="Arial"/>
                <w:color w:val="000000"/>
                <w:sz w:val="22"/>
                <w:szCs w:val="22"/>
                <w:rtl/>
                <w:lang w:bidi="ar-EG"/>
              </w:rPr>
              <w:t>/2</w:t>
            </w:r>
          </w:p>
          <w:p w14:paraId="70A3BEC5" w14:textId="4427E293" w:rsidR="004A553C" w:rsidRPr="009A1362" w:rsidRDefault="004A553C" w:rsidP="00E77834">
            <w:pPr>
              <w:numPr>
                <w:ilvl w:val="0"/>
                <w:numId w:val="8"/>
              </w:numPr>
              <w:jc w:val="both"/>
              <w:rPr>
                <w:rFonts w:ascii="Arial" w:hAnsi="Arial" w:cs="Arial"/>
                <w:color w:val="000000"/>
                <w:sz w:val="22"/>
                <w:szCs w:val="22"/>
                <w:lang w:bidi="ar-EG"/>
              </w:rPr>
            </w:pPr>
            <w:r w:rsidRPr="009A1362">
              <w:rPr>
                <w:rFonts w:ascii="Arial" w:hAnsi="Arial" w:cs="Arial"/>
                <w:color w:val="000000"/>
                <w:sz w:val="22"/>
                <w:szCs w:val="22"/>
                <w:rtl/>
                <w:lang w:bidi="ar-EG"/>
              </w:rPr>
              <w:t xml:space="preserve">تجهيز ونصب قاطع دورة فرعي ثلاثي </w:t>
            </w:r>
            <w:r w:rsidRPr="009A1362">
              <w:rPr>
                <w:rFonts w:ascii="Arial" w:hAnsi="Arial" w:cs="Arial" w:hint="cs"/>
                <w:color w:val="000000"/>
                <w:sz w:val="22"/>
                <w:szCs w:val="22"/>
                <w:rtl/>
                <w:lang w:bidi="ar-EG"/>
              </w:rPr>
              <w:t>الأطوار سعة</w:t>
            </w:r>
            <w:r w:rsidRPr="009A1362">
              <w:rPr>
                <w:rFonts w:ascii="Arial" w:hAnsi="Arial" w:cs="Arial"/>
                <w:color w:val="000000"/>
                <w:sz w:val="22"/>
                <w:szCs w:val="22"/>
                <w:rtl/>
                <w:lang w:bidi="ar-EG"/>
              </w:rPr>
              <w:t xml:space="preserve"> 63</w:t>
            </w:r>
            <w:r w:rsidRPr="009A1362">
              <w:rPr>
                <w:rFonts w:ascii="Arial" w:hAnsi="Arial" w:cs="Arial"/>
                <w:color w:val="000000"/>
                <w:sz w:val="22"/>
                <w:szCs w:val="22"/>
                <w:lang w:bidi="ar-IQ"/>
              </w:rPr>
              <w:t xml:space="preserve"> </w:t>
            </w:r>
            <w:r w:rsidRPr="009A1362">
              <w:rPr>
                <w:rFonts w:ascii="Arial" w:hAnsi="Arial" w:cs="Arial"/>
                <w:color w:val="000000"/>
                <w:sz w:val="22"/>
                <w:szCs w:val="22"/>
                <w:rtl/>
                <w:lang w:bidi="ar-IQ"/>
              </w:rPr>
              <w:t xml:space="preserve">  </w:t>
            </w:r>
            <w:r w:rsidRPr="009A1362">
              <w:rPr>
                <w:rFonts w:ascii="Arial" w:hAnsi="Arial" w:cs="Arial" w:hint="cs"/>
                <w:color w:val="000000"/>
                <w:sz w:val="22"/>
                <w:szCs w:val="22"/>
                <w:rtl/>
                <w:lang w:bidi="ar-IQ"/>
              </w:rPr>
              <w:t>أمبير</w:t>
            </w:r>
            <w:r w:rsidRPr="009A1362">
              <w:rPr>
                <w:rFonts w:ascii="Arial" w:hAnsi="Arial" w:cs="Arial" w:hint="cs"/>
                <w:sz w:val="22"/>
                <w:szCs w:val="22"/>
                <w:rtl/>
                <w:lang w:bidi="ar-IQ"/>
              </w:rPr>
              <w:t xml:space="preserve"> عدد</w:t>
            </w:r>
            <w:r w:rsidRPr="009A1362">
              <w:rPr>
                <w:rFonts w:ascii="Arial" w:hAnsi="Arial" w:cs="Arial"/>
                <w:color w:val="000000"/>
                <w:sz w:val="22"/>
                <w:szCs w:val="22"/>
                <w:rtl/>
                <w:lang w:bidi="ar-EG"/>
              </w:rPr>
              <w:t>/2</w:t>
            </w:r>
          </w:p>
          <w:p w14:paraId="54DA72E4" w14:textId="51176B6A" w:rsidR="004A553C" w:rsidRPr="009A1362" w:rsidRDefault="004A553C" w:rsidP="00E77834">
            <w:pPr>
              <w:ind w:left="360"/>
              <w:jc w:val="both"/>
              <w:rPr>
                <w:rFonts w:ascii="Arial" w:hAnsi="Arial" w:cs="Arial"/>
                <w:color w:val="000000"/>
                <w:sz w:val="22"/>
                <w:szCs w:val="22"/>
                <w:rtl/>
                <w:lang w:bidi="ar-IQ"/>
              </w:rPr>
            </w:pPr>
            <w:r w:rsidRPr="009A1362">
              <w:rPr>
                <w:rFonts w:ascii="Arial" w:hAnsi="Arial" w:cs="Arial"/>
                <w:sz w:val="22"/>
                <w:szCs w:val="22"/>
                <w:rtl/>
                <w:lang w:bidi="ar-IQ"/>
              </w:rPr>
              <w:t xml:space="preserve">مع كل </w:t>
            </w:r>
            <w:r w:rsidRPr="009A1362">
              <w:rPr>
                <w:rFonts w:ascii="Arial" w:hAnsi="Arial" w:cs="Arial" w:hint="cs"/>
                <w:sz w:val="22"/>
                <w:szCs w:val="22"/>
                <w:rtl/>
                <w:lang w:bidi="ar-IQ"/>
              </w:rPr>
              <w:t>ما يتطلب</w:t>
            </w:r>
            <w:r w:rsidRPr="009A1362">
              <w:rPr>
                <w:rFonts w:ascii="Arial" w:hAnsi="Arial" w:cs="Arial" w:hint="eastAsia"/>
                <w:sz w:val="22"/>
                <w:szCs w:val="22"/>
                <w:rtl/>
                <w:lang w:bidi="ar-IQ"/>
              </w:rPr>
              <w:t>ه</w:t>
            </w:r>
            <w:r w:rsidRPr="009A1362">
              <w:rPr>
                <w:rFonts w:ascii="Arial" w:hAnsi="Arial" w:cs="Arial"/>
                <w:sz w:val="22"/>
                <w:szCs w:val="22"/>
                <w:rtl/>
                <w:lang w:bidi="ar-IQ"/>
              </w:rPr>
              <w:t xml:space="preserve"> العمل من مواد وحسب توجيهات المهندس المشرف</w:t>
            </w:r>
          </w:p>
          <w:p w14:paraId="5B76813F" w14:textId="77777777" w:rsidR="004A553C" w:rsidRPr="009A1362" w:rsidRDefault="004A553C" w:rsidP="00E77834">
            <w:pPr>
              <w:jc w:val="both"/>
              <w:rPr>
                <w:rFonts w:ascii="Arial" w:hAnsi="Arial" w:cs="Arial"/>
                <w:sz w:val="22"/>
                <w:szCs w:val="22"/>
                <w:rtl/>
                <w:lang w:bidi="ar-IQ"/>
              </w:rPr>
            </w:pPr>
            <w:r w:rsidRPr="009A1362">
              <w:rPr>
                <w:rFonts w:ascii="Arial" w:hAnsi="Arial" w:cs="Arial"/>
                <w:sz w:val="22"/>
                <w:szCs w:val="22"/>
                <w:rtl/>
                <w:lang w:bidi="ar-IQ"/>
              </w:rPr>
              <w:t xml:space="preserve">يكون منشأ القواطع من المناشئ المعتمدة لدى مديرية مــاء البصــرة </w:t>
            </w:r>
          </w:p>
          <w:p w14:paraId="6C4947B8" w14:textId="54E34233" w:rsidR="004A553C" w:rsidRPr="009A1362" w:rsidRDefault="004A553C" w:rsidP="00E77834">
            <w:pPr>
              <w:jc w:val="both"/>
              <w:rPr>
                <w:rFonts w:ascii="Arial" w:hAnsi="Arial" w:cs="Arial"/>
                <w:sz w:val="22"/>
                <w:szCs w:val="22"/>
                <w:rtl/>
                <w:lang w:bidi="ar-IQ"/>
              </w:rPr>
            </w:pPr>
            <w:r w:rsidRPr="009A1362">
              <w:rPr>
                <w:rFonts w:ascii="Arial" w:hAnsi="Arial" w:cs="Arial" w:hint="cs"/>
                <w:sz w:val="22"/>
                <w:szCs w:val="22"/>
                <w:rtl/>
                <w:lang w:bidi="ar-IQ"/>
              </w:rPr>
              <w:t>ويكون</w:t>
            </w:r>
            <w:r w:rsidRPr="009A1362">
              <w:rPr>
                <w:rFonts w:ascii="Arial" w:hAnsi="Arial" w:cs="Arial"/>
                <w:sz w:val="22"/>
                <w:szCs w:val="22"/>
                <w:rtl/>
                <w:lang w:bidi="ar-IQ"/>
              </w:rPr>
              <w:t xml:space="preserve"> منشأ </w:t>
            </w:r>
            <w:r w:rsidRPr="009A1362">
              <w:rPr>
                <w:rFonts w:ascii="Arial" w:hAnsi="Arial" w:cs="Arial" w:hint="cs"/>
                <w:sz w:val="22"/>
                <w:szCs w:val="22"/>
                <w:rtl/>
                <w:lang w:bidi="ar-IQ"/>
              </w:rPr>
              <w:t>القابلوات من</w:t>
            </w:r>
            <w:r w:rsidRPr="009A1362">
              <w:rPr>
                <w:rFonts w:ascii="Arial" w:hAnsi="Arial" w:cs="Arial"/>
                <w:sz w:val="22"/>
                <w:szCs w:val="22"/>
                <w:rtl/>
                <w:lang w:bidi="ar-IQ"/>
              </w:rPr>
              <w:t xml:space="preserve"> المناشئ المعتمدة لدى مديرية مــاء البصــرة </w:t>
            </w:r>
          </w:p>
          <w:p w14:paraId="52514505" w14:textId="3579DA47" w:rsidR="004A553C" w:rsidRPr="009A1362" w:rsidRDefault="004A553C" w:rsidP="00E77834">
            <w:pPr>
              <w:jc w:val="both"/>
              <w:rPr>
                <w:rFonts w:ascii="Arial" w:hAnsi="Arial" w:cs="Arial"/>
                <w:sz w:val="22"/>
                <w:szCs w:val="22"/>
                <w:lang w:bidi="ar-IQ"/>
              </w:rPr>
            </w:pPr>
            <w:r w:rsidRPr="009A1362">
              <w:rPr>
                <w:rFonts w:ascii="Arial" w:hAnsi="Arial" w:cs="Arial"/>
                <w:sz w:val="22"/>
                <w:szCs w:val="22"/>
                <w:rtl/>
              </w:rPr>
              <w:t xml:space="preserve">وتكون هذه </w:t>
            </w:r>
            <w:r w:rsidRPr="009A1362">
              <w:rPr>
                <w:rFonts w:ascii="Arial" w:hAnsi="Arial" w:cs="Arial" w:hint="cs"/>
                <w:sz w:val="22"/>
                <w:szCs w:val="22"/>
                <w:rtl/>
              </w:rPr>
              <w:t>المناشئ للمواد</w:t>
            </w:r>
            <w:r w:rsidRPr="009A1362">
              <w:rPr>
                <w:rFonts w:ascii="Arial" w:hAnsi="Arial" w:cs="Arial"/>
                <w:sz w:val="22"/>
                <w:szCs w:val="22"/>
                <w:rtl/>
              </w:rPr>
              <w:t xml:space="preserve"> المجهزة من ماركات </w:t>
            </w:r>
            <w:r w:rsidRPr="009A1362">
              <w:rPr>
                <w:rFonts w:ascii="Arial" w:hAnsi="Arial" w:cs="Arial" w:hint="cs"/>
                <w:sz w:val="22"/>
                <w:szCs w:val="22"/>
                <w:rtl/>
              </w:rPr>
              <w:t>(</w:t>
            </w:r>
            <w:r w:rsidRPr="009A1362">
              <w:rPr>
                <w:rFonts w:ascii="Arial" w:hAnsi="Arial" w:cs="Arial" w:hint="cs"/>
                <w:sz w:val="22"/>
                <w:szCs w:val="22"/>
              </w:rPr>
              <w:t>Brands</w:t>
            </w:r>
            <w:r w:rsidRPr="009A1362">
              <w:rPr>
                <w:rFonts w:ascii="Arial" w:hAnsi="Arial" w:cs="Arial"/>
                <w:sz w:val="22"/>
                <w:szCs w:val="22"/>
                <w:rtl/>
              </w:rPr>
              <w:t xml:space="preserve">) المعتمدة لدى مديرية ماء البصرة ويتم </w:t>
            </w:r>
            <w:r w:rsidRPr="009A1362">
              <w:rPr>
                <w:rFonts w:ascii="Arial" w:hAnsi="Arial" w:cs="Arial" w:hint="cs"/>
                <w:sz w:val="22"/>
                <w:szCs w:val="22"/>
                <w:rtl/>
              </w:rPr>
              <w:t>استحصال</w:t>
            </w:r>
            <w:r w:rsidRPr="009A1362">
              <w:rPr>
                <w:rFonts w:ascii="Arial" w:hAnsi="Arial" w:cs="Arial"/>
                <w:sz w:val="22"/>
                <w:szCs w:val="22"/>
                <w:rtl/>
              </w:rPr>
              <w:t xml:space="preserve"> موافقة مديرية ماء البصرة واللجان ذات العلاقة بالمديرية على الماركة المراد تجهيزها قبل المباشرة بأجراءات التجهيز ولا تعتبر موافقة دائرة المهندس المقيم موافقة نهائية لأختيار أي ماركة من المواد المجهزة ما لم يتم أكمال الاجراءات المشار أليها أعلاه </w:t>
            </w:r>
            <w:r w:rsidRPr="009A1362">
              <w:rPr>
                <w:rFonts w:ascii="Arial" w:hAnsi="Arial" w:cs="Arial"/>
                <w:sz w:val="22"/>
                <w:szCs w:val="22"/>
                <w:rtl/>
                <w:lang w:bidi="ar-IQ"/>
              </w:rPr>
              <w:t>وحسب المواصفات الكهربائية المعتمدة لدى مديرية توزيع كهرباء البصرة</w:t>
            </w:r>
          </w:p>
          <w:p w14:paraId="12D1AF4E" w14:textId="77777777" w:rsidR="004A553C" w:rsidRPr="009A1362" w:rsidRDefault="004A553C" w:rsidP="00E77834">
            <w:pPr>
              <w:numPr>
                <w:ilvl w:val="0"/>
                <w:numId w:val="9"/>
              </w:numPr>
              <w:jc w:val="both"/>
              <w:rPr>
                <w:rFonts w:ascii="Arial" w:hAnsi="Arial" w:cs="Arial"/>
                <w:sz w:val="22"/>
                <w:szCs w:val="22"/>
                <w:lang w:bidi="ar-IQ"/>
              </w:rPr>
            </w:pPr>
            <w:r w:rsidRPr="009A1362">
              <w:rPr>
                <w:rFonts w:ascii="Arial" w:hAnsi="Arial" w:cs="Arial"/>
                <w:sz w:val="22"/>
                <w:szCs w:val="22"/>
                <w:rtl/>
                <w:lang w:bidi="ar-IQ"/>
              </w:rPr>
              <w:t xml:space="preserve">يجب ان يكون </w:t>
            </w:r>
            <w:r w:rsidRPr="009A1362">
              <w:rPr>
                <w:rFonts w:ascii="Arial" w:hAnsi="Arial" w:cs="Arial"/>
                <w:sz w:val="22"/>
                <w:szCs w:val="22"/>
              </w:rPr>
              <w:t xml:space="preserve">IP </w:t>
            </w:r>
            <w:r w:rsidRPr="009A1362">
              <w:rPr>
                <w:rFonts w:ascii="Arial" w:hAnsi="Arial" w:cs="Arial"/>
                <w:sz w:val="22"/>
                <w:szCs w:val="22"/>
                <w:rtl/>
              </w:rPr>
              <w:t xml:space="preserve"> </w:t>
            </w:r>
            <w:r w:rsidRPr="009A1362">
              <w:rPr>
                <w:rFonts w:ascii="Arial" w:hAnsi="Arial" w:cs="Arial"/>
                <w:sz w:val="22"/>
                <w:szCs w:val="22"/>
                <w:rtl/>
                <w:lang w:bidi="ar-IQ"/>
              </w:rPr>
              <w:t xml:space="preserve"> للوحة هو </w:t>
            </w:r>
            <w:r w:rsidRPr="009A1362">
              <w:rPr>
                <w:rFonts w:ascii="Arial" w:hAnsi="Arial" w:cs="Arial"/>
                <w:sz w:val="22"/>
                <w:szCs w:val="22"/>
                <w:lang w:bidi="ar-IQ"/>
              </w:rPr>
              <w:t>5</w:t>
            </w:r>
            <w:r w:rsidRPr="009A1362">
              <w:rPr>
                <w:rFonts w:ascii="Arial" w:hAnsi="Arial" w:cs="Arial"/>
                <w:sz w:val="22"/>
                <w:szCs w:val="22"/>
              </w:rPr>
              <w:t>4</w:t>
            </w:r>
          </w:p>
          <w:p w14:paraId="113EF8B0" w14:textId="1F9C5312" w:rsidR="004A553C" w:rsidRPr="009A1362" w:rsidRDefault="004A553C" w:rsidP="00E77834">
            <w:pPr>
              <w:numPr>
                <w:ilvl w:val="0"/>
                <w:numId w:val="9"/>
              </w:numPr>
              <w:jc w:val="both"/>
              <w:rPr>
                <w:rFonts w:ascii="Arial" w:hAnsi="Arial" w:cs="Arial"/>
                <w:color w:val="000000"/>
                <w:sz w:val="22"/>
                <w:szCs w:val="22"/>
                <w:lang w:bidi="ar-EG"/>
              </w:rPr>
            </w:pPr>
            <w:r w:rsidRPr="009A1362">
              <w:rPr>
                <w:rFonts w:ascii="Arial" w:hAnsi="Arial" w:cs="Arial"/>
                <w:sz w:val="22"/>
                <w:szCs w:val="22"/>
                <w:rtl/>
                <w:lang w:bidi="ar-IQ"/>
              </w:rPr>
              <w:t xml:space="preserve">أبعاد اللوحة </w:t>
            </w:r>
            <w:r w:rsidRPr="009A1362">
              <w:rPr>
                <w:rFonts w:ascii="Arial" w:hAnsi="Arial" w:cs="Arial" w:hint="cs"/>
                <w:sz w:val="22"/>
                <w:szCs w:val="22"/>
                <w:rtl/>
                <w:lang w:bidi="ar-IQ"/>
              </w:rPr>
              <w:t>لا تق</w:t>
            </w:r>
            <w:r w:rsidRPr="009A1362">
              <w:rPr>
                <w:rFonts w:ascii="Arial" w:hAnsi="Arial" w:cs="Arial" w:hint="eastAsia"/>
                <w:sz w:val="22"/>
                <w:szCs w:val="22"/>
                <w:rtl/>
                <w:lang w:bidi="ar-IQ"/>
              </w:rPr>
              <w:t>ل</w:t>
            </w:r>
            <w:r w:rsidRPr="009A1362">
              <w:rPr>
                <w:rFonts w:ascii="Arial" w:hAnsi="Arial" w:cs="Arial"/>
                <w:sz w:val="22"/>
                <w:szCs w:val="22"/>
                <w:rtl/>
                <w:lang w:bidi="ar-IQ"/>
              </w:rPr>
              <w:t xml:space="preserve"> عن (120×100×40) سم </w:t>
            </w:r>
          </w:p>
          <w:p w14:paraId="37D73801" w14:textId="22BA48D9" w:rsidR="004A553C" w:rsidRPr="005937B3" w:rsidRDefault="004A553C" w:rsidP="00E77834">
            <w:pPr>
              <w:jc w:val="both"/>
              <w:rPr>
                <w:rFonts w:ascii="Arial" w:hAnsi="Arial" w:cs="Arial"/>
                <w:color w:val="000000"/>
                <w:sz w:val="22"/>
                <w:szCs w:val="22"/>
                <w:rtl/>
                <w:lang w:bidi="ar-EG"/>
              </w:rPr>
            </w:pPr>
            <w:r w:rsidRPr="009A1362">
              <w:rPr>
                <w:rFonts w:ascii="Arial" w:hAnsi="Arial" w:cs="Arial" w:hint="cs"/>
                <w:sz w:val="22"/>
                <w:szCs w:val="22"/>
                <w:rtl/>
                <w:lang w:bidi="ar-IQ"/>
              </w:rPr>
              <w:t xml:space="preserve">ملاحظة: </w:t>
            </w:r>
            <w:r w:rsidRPr="009A1362">
              <w:rPr>
                <w:rFonts w:ascii="Arial" w:hAnsi="Arial" w:cs="Arial"/>
                <w:sz w:val="22"/>
                <w:szCs w:val="22"/>
                <w:rtl/>
                <w:lang w:bidi="ar-IQ"/>
              </w:rPr>
              <w:t xml:space="preserve">- تكون جميع </w:t>
            </w:r>
            <w:r w:rsidRPr="009A1362">
              <w:rPr>
                <w:rFonts w:ascii="Arial" w:hAnsi="Arial" w:cs="Arial" w:hint="cs"/>
                <w:sz w:val="22"/>
                <w:szCs w:val="22"/>
                <w:rtl/>
                <w:lang w:bidi="ar-IQ"/>
              </w:rPr>
              <w:t>القابلوات وقواطع</w:t>
            </w:r>
            <w:r w:rsidRPr="009A1362">
              <w:rPr>
                <w:rFonts w:ascii="Arial" w:hAnsi="Arial" w:cs="Arial"/>
                <w:sz w:val="22"/>
                <w:szCs w:val="22"/>
                <w:rtl/>
                <w:lang w:bidi="ar-IQ"/>
              </w:rPr>
              <w:t xml:space="preserve"> الدورة خاضعة للفحص وناجحة.</w:t>
            </w:r>
          </w:p>
        </w:tc>
        <w:tc>
          <w:tcPr>
            <w:tcW w:w="1637" w:type="dxa"/>
            <w:vAlign w:val="center"/>
          </w:tcPr>
          <w:p w14:paraId="5D1E62BB" w14:textId="769B9E24" w:rsidR="004A553C" w:rsidRPr="00C27E7F" w:rsidRDefault="004A553C" w:rsidP="00E77834">
            <w:pPr>
              <w:jc w:val="center"/>
              <w:rPr>
                <w:rFonts w:ascii="Arial" w:hAnsi="Arial" w:cs="Arial"/>
                <w:sz w:val="22"/>
                <w:szCs w:val="22"/>
                <w:rtl/>
              </w:rPr>
            </w:pPr>
          </w:p>
        </w:tc>
        <w:tc>
          <w:tcPr>
            <w:tcW w:w="1260" w:type="dxa"/>
            <w:vAlign w:val="center"/>
          </w:tcPr>
          <w:p w14:paraId="0298E680" w14:textId="77777777" w:rsidR="004A553C" w:rsidRPr="00C27E7F" w:rsidRDefault="004A553C" w:rsidP="00E77834">
            <w:pPr>
              <w:jc w:val="center"/>
              <w:rPr>
                <w:rFonts w:ascii="Arial" w:hAnsi="Arial" w:cs="Arial"/>
                <w:sz w:val="22"/>
                <w:szCs w:val="22"/>
                <w:rtl/>
              </w:rPr>
            </w:pPr>
          </w:p>
        </w:tc>
        <w:tc>
          <w:tcPr>
            <w:tcW w:w="1970" w:type="dxa"/>
            <w:vAlign w:val="center"/>
          </w:tcPr>
          <w:p w14:paraId="071BB755" w14:textId="77777777" w:rsidR="004A553C" w:rsidRPr="00C27E7F" w:rsidRDefault="004A553C" w:rsidP="00E77834">
            <w:pPr>
              <w:jc w:val="center"/>
              <w:rPr>
                <w:rFonts w:ascii="Arial" w:hAnsi="Arial" w:cs="Arial"/>
                <w:sz w:val="22"/>
                <w:szCs w:val="22"/>
                <w:rtl/>
              </w:rPr>
            </w:pPr>
          </w:p>
        </w:tc>
      </w:tr>
      <w:tr w:rsidR="004A553C" w:rsidRPr="005937B3" w14:paraId="31040BA0" w14:textId="77777777" w:rsidTr="00FA50E8">
        <w:tc>
          <w:tcPr>
            <w:tcW w:w="471" w:type="dxa"/>
            <w:shd w:val="clear" w:color="auto" w:fill="D9D9D9"/>
          </w:tcPr>
          <w:p w14:paraId="6FEA7BCE" w14:textId="77777777" w:rsidR="004A553C" w:rsidRPr="005937B3" w:rsidRDefault="004A553C" w:rsidP="00E77834">
            <w:pPr>
              <w:rPr>
                <w:rFonts w:ascii="Arial" w:hAnsi="Arial" w:cs="Arial"/>
                <w:b/>
                <w:bCs/>
                <w:sz w:val="22"/>
                <w:szCs w:val="22"/>
                <w:rtl/>
              </w:rPr>
            </w:pPr>
          </w:p>
        </w:tc>
        <w:tc>
          <w:tcPr>
            <w:tcW w:w="5937" w:type="dxa"/>
          </w:tcPr>
          <w:p w14:paraId="119C7730" w14:textId="77777777" w:rsidR="004A553C" w:rsidRPr="00184AA9" w:rsidRDefault="004A553C" w:rsidP="00E77834">
            <w:pPr>
              <w:bidi w:val="0"/>
              <w:jc w:val="both"/>
              <w:rPr>
                <w:rFonts w:ascii="Arial" w:hAnsi="Arial" w:cs="Arial"/>
                <w:b/>
                <w:bCs/>
                <w:sz w:val="22"/>
                <w:szCs w:val="22"/>
                <w:lang w:bidi="ar-IQ"/>
              </w:rPr>
            </w:pPr>
            <w:r w:rsidRPr="00184AA9">
              <w:rPr>
                <w:rFonts w:ascii="Arial" w:eastAsiaTheme="majorEastAsia" w:hAnsi="Arial" w:cs="Arial"/>
                <w:b/>
                <w:bCs/>
                <w:sz w:val="22"/>
                <w:szCs w:val="22"/>
                <w:lang w:bidi="ar-IQ"/>
              </w:rPr>
              <w:t>Control Panel for Low Lift Station:</w:t>
            </w:r>
          </w:p>
          <w:p w14:paraId="3A952EE6" w14:textId="77777777" w:rsidR="004A553C" w:rsidRPr="00184AA9" w:rsidRDefault="004A553C" w:rsidP="00E77834">
            <w:pPr>
              <w:bidi w:val="0"/>
              <w:jc w:val="both"/>
              <w:rPr>
                <w:rFonts w:ascii="Arial" w:hAnsi="Arial" w:cs="Arial"/>
                <w:sz w:val="22"/>
                <w:szCs w:val="22"/>
                <w:lang w:bidi="ar-IQ"/>
              </w:rPr>
            </w:pPr>
            <w:r w:rsidRPr="00184AA9">
              <w:rPr>
                <w:rFonts w:ascii="Arial" w:hAnsi="Arial" w:cs="Arial"/>
                <w:sz w:val="22"/>
                <w:szCs w:val="22"/>
                <w:lang w:bidi="ar-IQ"/>
              </w:rPr>
              <w:t xml:space="preserve">Supply of all required materials and equipment for the works related to the </w:t>
            </w:r>
            <w:r w:rsidRPr="00184AA9">
              <w:rPr>
                <w:rFonts w:ascii="Arial" w:eastAsiaTheme="majorEastAsia" w:hAnsi="Arial" w:cs="Arial"/>
                <w:sz w:val="22"/>
                <w:szCs w:val="22"/>
                <w:lang w:bidi="ar-IQ"/>
              </w:rPr>
              <w:t>main control units of the low lift station</w:t>
            </w:r>
            <w:r w:rsidRPr="00184AA9">
              <w:rPr>
                <w:rFonts w:ascii="Arial" w:hAnsi="Arial" w:cs="Arial"/>
                <w:sz w:val="22"/>
                <w:szCs w:val="22"/>
                <w:lang w:bidi="ar-IQ"/>
              </w:rPr>
              <w:t xml:space="preserve">, </w:t>
            </w:r>
            <w:r w:rsidRPr="00184AA9">
              <w:rPr>
                <w:rFonts w:ascii="Arial" w:hAnsi="Arial" w:cs="Arial"/>
                <w:sz w:val="22"/>
                <w:szCs w:val="22"/>
                <w:lang w:bidi="ar-IQ"/>
              </w:rPr>
              <w:lastRenderedPageBreak/>
              <w:t>including all materials subject to inspection and approval by the Electricity Directorate.</w:t>
            </w:r>
          </w:p>
          <w:p w14:paraId="08350BD1" w14:textId="77777777" w:rsidR="004A553C" w:rsidRPr="00184AA9" w:rsidRDefault="004A553C" w:rsidP="00E77834">
            <w:pPr>
              <w:bidi w:val="0"/>
              <w:jc w:val="both"/>
              <w:rPr>
                <w:rFonts w:ascii="Arial" w:hAnsi="Arial" w:cs="Arial"/>
                <w:sz w:val="22"/>
                <w:szCs w:val="22"/>
                <w:lang w:bidi="ar-IQ"/>
              </w:rPr>
            </w:pPr>
            <w:r w:rsidRPr="00184AA9">
              <w:rPr>
                <w:rFonts w:ascii="Arial" w:hAnsi="Arial" w:cs="Arial"/>
                <w:sz w:val="22"/>
                <w:szCs w:val="22"/>
                <w:lang w:bidi="ar-IQ"/>
              </w:rPr>
              <w:t xml:space="preserve">The works include supplying and connecting a </w:t>
            </w:r>
            <w:r w:rsidRPr="00184AA9">
              <w:rPr>
                <w:rFonts w:ascii="Arial" w:eastAsiaTheme="majorEastAsia" w:hAnsi="Arial" w:cs="Arial"/>
                <w:sz w:val="22"/>
                <w:szCs w:val="22"/>
                <w:lang w:bidi="ar-IQ"/>
              </w:rPr>
              <w:t>complete main control panel</w:t>
            </w:r>
            <w:r w:rsidRPr="00184AA9">
              <w:rPr>
                <w:rFonts w:ascii="Arial" w:hAnsi="Arial" w:cs="Arial"/>
                <w:sz w:val="22"/>
                <w:szCs w:val="22"/>
                <w:lang w:bidi="ar-IQ"/>
              </w:rPr>
              <w:t xml:space="preserve">, fabricated from </w:t>
            </w:r>
            <w:r w:rsidRPr="00184AA9">
              <w:rPr>
                <w:rFonts w:ascii="Arial" w:eastAsiaTheme="majorEastAsia" w:hAnsi="Arial" w:cs="Arial"/>
                <w:sz w:val="22"/>
                <w:szCs w:val="22"/>
                <w:lang w:bidi="ar-IQ"/>
              </w:rPr>
              <w:t>2 mm thick steel sheet</w:t>
            </w:r>
            <w:r w:rsidRPr="00184AA9">
              <w:rPr>
                <w:rFonts w:ascii="Arial" w:hAnsi="Arial" w:cs="Arial"/>
                <w:sz w:val="22"/>
                <w:szCs w:val="22"/>
                <w:lang w:bidi="ar-IQ"/>
              </w:rPr>
              <w:t xml:space="preserve">, equipped with </w:t>
            </w:r>
            <w:r w:rsidRPr="00184AA9">
              <w:rPr>
                <w:rFonts w:ascii="Arial" w:eastAsiaTheme="majorEastAsia" w:hAnsi="Arial" w:cs="Arial"/>
                <w:sz w:val="22"/>
                <w:szCs w:val="22"/>
                <w:lang w:bidi="ar-IQ"/>
              </w:rPr>
              <w:t>copper busbars</w:t>
            </w:r>
            <w:r w:rsidRPr="00184AA9">
              <w:rPr>
                <w:rFonts w:ascii="Arial" w:hAnsi="Arial" w:cs="Arial"/>
                <w:sz w:val="22"/>
                <w:szCs w:val="22"/>
                <w:lang w:bidi="ar-IQ"/>
              </w:rPr>
              <w:t xml:space="preserve">, </w:t>
            </w:r>
            <w:r w:rsidRPr="00184AA9">
              <w:rPr>
                <w:rFonts w:ascii="Arial" w:eastAsiaTheme="majorEastAsia" w:hAnsi="Arial" w:cs="Arial"/>
                <w:sz w:val="22"/>
                <w:szCs w:val="22"/>
                <w:lang w:bidi="ar-IQ"/>
              </w:rPr>
              <w:t>ammeter</w:t>
            </w:r>
            <w:r w:rsidRPr="00184AA9">
              <w:rPr>
                <w:rFonts w:ascii="Arial" w:hAnsi="Arial" w:cs="Arial"/>
                <w:sz w:val="22"/>
                <w:szCs w:val="22"/>
                <w:lang w:bidi="ar-IQ"/>
              </w:rPr>
              <w:t xml:space="preserve">, </w:t>
            </w:r>
            <w:r w:rsidRPr="00184AA9">
              <w:rPr>
                <w:rFonts w:ascii="Arial" w:eastAsiaTheme="majorEastAsia" w:hAnsi="Arial" w:cs="Arial"/>
                <w:sz w:val="22"/>
                <w:szCs w:val="22"/>
                <w:lang w:bidi="ar-IQ"/>
              </w:rPr>
              <w:t>voltmeter</w:t>
            </w:r>
            <w:r w:rsidRPr="00184AA9">
              <w:rPr>
                <w:rFonts w:ascii="Arial" w:hAnsi="Arial" w:cs="Arial"/>
                <w:sz w:val="22"/>
                <w:szCs w:val="22"/>
                <w:lang w:bidi="ar-IQ"/>
              </w:rPr>
              <w:t xml:space="preserve">, </w:t>
            </w:r>
            <w:r w:rsidRPr="00184AA9">
              <w:rPr>
                <w:rFonts w:ascii="Arial" w:eastAsiaTheme="majorEastAsia" w:hAnsi="Arial" w:cs="Arial"/>
                <w:sz w:val="22"/>
                <w:szCs w:val="22"/>
                <w:lang w:bidi="ar-IQ"/>
              </w:rPr>
              <w:t>selector switches</w:t>
            </w:r>
            <w:r w:rsidRPr="00184AA9">
              <w:rPr>
                <w:rFonts w:ascii="Arial" w:hAnsi="Arial" w:cs="Arial"/>
                <w:sz w:val="22"/>
                <w:szCs w:val="22"/>
                <w:lang w:bidi="ar-IQ"/>
              </w:rPr>
              <w:t xml:space="preserve">, </w:t>
            </w:r>
            <w:r w:rsidRPr="00184AA9">
              <w:rPr>
                <w:rFonts w:ascii="Arial" w:eastAsiaTheme="majorEastAsia" w:hAnsi="Arial" w:cs="Arial"/>
                <w:sz w:val="22"/>
                <w:szCs w:val="22"/>
                <w:lang w:bidi="ar-IQ"/>
              </w:rPr>
              <w:t>indicator lamps</w:t>
            </w:r>
            <w:r w:rsidRPr="00184AA9">
              <w:rPr>
                <w:rFonts w:ascii="Arial" w:hAnsi="Arial" w:cs="Arial"/>
                <w:sz w:val="22"/>
                <w:szCs w:val="22"/>
                <w:lang w:bidi="ar-IQ"/>
              </w:rPr>
              <w:t xml:space="preserve">, and </w:t>
            </w:r>
            <w:r w:rsidRPr="00184AA9">
              <w:rPr>
                <w:rFonts w:ascii="Arial" w:eastAsiaTheme="majorEastAsia" w:hAnsi="Arial" w:cs="Arial"/>
                <w:sz w:val="22"/>
                <w:szCs w:val="22"/>
                <w:lang w:bidi="ar-IQ"/>
              </w:rPr>
              <w:t>control switches</w:t>
            </w:r>
            <w:r w:rsidRPr="00184AA9">
              <w:rPr>
                <w:rFonts w:ascii="Arial" w:hAnsi="Arial" w:cs="Arial"/>
                <w:sz w:val="22"/>
                <w:szCs w:val="22"/>
                <w:lang w:bidi="ar-IQ"/>
              </w:rPr>
              <w:t xml:space="preserve">, in addition to supplying and installing the following </w:t>
            </w:r>
            <w:r w:rsidRPr="00184AA9">
              <w:rPr>
                <w:rFonts w:ascii="Arial" w:eastAsiaTheme="majorEastAsia" w:hAnsi="Arial" w:cs="Arial"/>
                <w:sz w:val="22"/>
                <w:szCs w:val="22"/>
                <w:lang w:bidi="ar-IQ"/>
              </w:rPr>
              <w:t>circuit breakers</w:t>
            </w:r>
            <w:r w:rsidRPr="00184AA9">
              <w:rPr>
                <w:rFonts w:ascii="Arial" w:hAnsi="Arial" w:cs="Arial"/>
                <w:sz w:val="22"/>
                <w:szCs w:val="22"/>
                <w:lang w:bidi="ar-IQ"/>
              </w:rPr>
              <w:t>:</w:t>
            </w:r>
          </w:p>
          <w:p w14:paraId="761317BB" w14:textId="77777777" w:rsidR="004A553C" w:rsidRPr="00184AA9" w:rsidRDefault="004A553C" w:rsidP="00E77834">
            <w:pPr>
              <w:bidi w:val="0"/>
              <w:jc w:val="both"/>
              <w:rPr>
                <w:rFonts w:ascii="Arial" w:hAnsi="Arial" w:cs="Arial"/>
                <w:sz w:val="22"/>
                <w:szCs w:val="22"/>
                <w:lang w:bidi="ar-IQ"/>
              </w:rPr>
            </w:pPr>
            <w:r w:rsidRPr="00184AA9">
              <w:rPr>
                <w:rFonts w:ascii="Arial" w:hAnsi="Arial" w:cs="Arial"/>
                <w:sz w:val="22"/>
                <w:szCs w:val="22"/>
                <w:lang w:bidi="ar-IQ"/>
              </w:rPr>
              <w:t xml:space="preserve">a. Supply and installation of </w:t>
            </w:r>
            <w:r w:rsidRPr="00184AA9">
              <w:rPr>
                <w:rFonts w:ascii="Arial" w:eastAsiaTheme="majorEastAsia" w:hAnsi="Arial" w:cs="Arial"/>
                <w:sz w:val="22"/>
                <w:szCs w:val="22"/>
                <w:lang w:bidi="ar-IQ"/>
              </w:rPr>
              <w:t>one (1)</w:t>
            </w:r>
            <w:r w:rsidRPr="00184AA9">
              <w:rPr>
                <w:rFonts w:ascii="Arial" w:hAnsi="Arial" w:cs="Arial"/>
                <w:sz w:val="22"/>
                <w:szCs w:val="22"/>
                <w:lang w:bidi="ar-IQ"/>
              </w:rPr>
              <w:t xml:space="preserve"> main three-phase circuit breaker with a capacity of </w:t>
            </w:r>
            <w:r w:rsidRPr="00184AA9">
              <w:rPr>
                <w:rFonts w:ascii="Arial" w:eastAsiaTheme="majorEastAsia" w:hAnsi="Arial" w:cs="Arial"/>
                <w:sz w:val="22"/>
                <w:szCs w:val="22"/>
                <w:lang w:bidi="ar-IQ"/>
              </w:rPr>
              <w:t>250 A</w:t>
            </w:r>
            <w:r w:rsidRPr="00184AA9">
              <w:rPr>
                <w:rFonts w:ascii="Arial" w:hAnsi="Arial" w:cs="Arial"/>
                <w:sz w:val="22"/>
                <w:szCs w:val="22"/>
                <w:lang w:bidi="ar-IQ"/>
              </w:rPr>
              <w:t>.</w:t>
            </w:r>
            <w:r w:rsidRPr="00184AA9">
              <w:rPr>
                <w:rFonts w:ascii="Arial" w:hAnsi="Arial" w:cs="Arial"/>
                <w:sz w:val="22"/>
                <w:szCs w:val="22"/>
                <w:lang w:bidi="ar-IQ"/>
              </w:rPr>
              <w:br/>
              <w:t xml:space="preserve">b. Supply and installation of </w:t>
            </w:r>
            <w:r w:rsidRPr="00184AA9">
              <w:rPr>
                <w:rFonts w:ascii="Arial" w:eastAsiaTheme="majorEastAsia" w:hAnsi="Arial" w:cs="Arial"/>
                <w:sz w:val="22"/>
                <w:szCs w:val="22"/>
                <w:lang w:bidi="ar-IQ"/>
              </w:rPr>
              <w:t>two (2)</w:t>
            </w:r>
            <w:r w:rsidRPr="00184AA9">
              <w:rPr>
                <w:rFonts w:ascii="Arial" w:hAnsi="Arial" w:cs="Arial"/>
                <w:sz w:val="22"/>
                <w:szCs w:val="22"/>
                <w:lang w:bidi="ar-IQ"/>
              </w:rPr>
              <w:t xml:space="preserve"> sub three-phase circuit breakers with a capacity of </w:t>
            </w:r>
            <w:r w:rsidRPr="00184AA9">
              <w:rPr>
                <w:rFonts w:ascii="Arial" w:eastAsiaTheme="majorEastAsia" w:hAnsi="Arial" w:cs="Arial"/>
                <w:sz w:val="22"/>
                <w:szCs w:val="22"/>
                <w:lang w:bidi="ar-IQ"/>
              </w:rPr>
              <w:t>160 A</w:t>
            </w:r>
            <w:r w:rsidRPr="00184AA9">
              <w:rPr>
                <w:rFonts w:ascii="Arial" w:hAnsi="Arial" w:cs="Arial"/>
                <w:sz w:val="22"/>
                <w:szCs w:val="22"/>
                <w:lang w:bidi="ar-IQ"/>
              </w:rPr>
              <w:t xml:space="preserve"> each.</w:t>
            </w:r>
            <w:r w:rsidRPr="00184AA9">
              <w:rPr>
                <w:rFonts w:ascii="Arial" w:hAnsi="Arial" w:cs="Arial"/>
                <w:sz w:val="22"/>
                <w:szCs w:val="22"/>
                <w:lang w:bidi="ar-IQ"/>
              </w:rPr>
              <w:br/>
              <w:t xml:space="preserve">c. Supply and installation of </w:t>
            </w:r>
            <w:r w:rsidRPr="00184AA9">
              <w:rPr>
                <w:rFonts w:ascii="Arial" w:eastAsiaTheme="majorEastAsia" w:hAnsi="Arial" w:cs="Arial"/>
                <w:sz w:val="22"/>
                <w:szCs w:val="22"/>
                <w:lang w:bidi="ar-IQ"/>
              </w:rPr>
              <w:t>two (2)</w:t>
            </w:r>
            <w:r w:rsidRPr="00184AA9">
              <w:rPr>
                <w:rFonts w:ascii="Arial" w:hAnsi="Arial" w:cs="Arial"/>
                <w:sz w:val="22"/>
                <w:szCs w:val="22"/>
                <w:lang w:bidi="ar-IQ"/>
              </w:rPr>
              <w:t xml:space="preserve"> sub three-phase circuit breakers with a capacity of </w:t>
            </w:r>
            <w:r w:rsidRPr="00184AA9">
              <w:rPr>
                <w:rFonts w:ascii="Arial" w:eastAsiaTheme="majorEastAsia" w:hAnsi="Arial" w:cs="Arial"/>
                <w:sz w:val="22"/>
                <w:szCs w:val="22"/>
                <w:lang w:bidi="ar-IQ"/>
              </w:rPr>
              <w:t>63 A</w:t>
            </w:r>
            <w:r w:rsidRPr="00184AA9">
              <w:rPr>
                <w:rFonts w:ascii="Arial" w:hAnsi="Arial" w:cs="Arial"/>
                <w:sz w:val="22"/>
                <w:szCs w:val="22"/>
                <w:lang w:bidi="ar-IQ"/>
              </w:rPr>
              <w:t xml:space="preserve"> each.</w:t>
            </w:r>
          </w:p>
          <w:p w14:paraId="558253B9" w14:textId="77777777" w:rsidR="004A553C" w:rsidRPr="00184AA9" w:rsidRDefault="004A553C" w:rsidP="00E77834">
            <w:pPr>
              <w:bidi w:val="0"/>
              <w:jc w:val="both"/>
              <w:rPr>
                <w:rFonts w:ascii="Arial" w:hAnsi="Arial" w:cs="Arial"/>
                <w:sz w:val="22"/>
                <w:szCs w:val="22"/>
                <w:lang w:bidi="ar-IQ"/>
              </w:rPr>
            </w:pPr>
            <w:r w:rsidRPr="00184AA9">
              <w:rPr>
                <w:rFonts w:ascii="Arial" w:hAnsi="Arial" w:cs="Arial"/>
                <w:sz w:val="22"/>
                <w:szCs w:val="22"/>
                <w:lang w:bidi="ar-IQ"/>
              </w:rPr>
              <w:t>All required materials and works shall be provided in accordance with the supervising engineer’s instructions.</w:t>
            </w:r>
          </w:p>
          <w:p w14:paraId="03D2C48A" w14:textId="77777777" w:rsidR="004A553C" w:rsidRPr="00184AA9" w:rsidRDefault="004A553C" w:rsidP="00E77834">
            <w:pPr>
              <w:numPr>
                <w:ilvl w:val="0"/>
                <w:numId w:val="17"/>
              </w:numPr>
              <w:bidi w:val="0"/>
              <w:jc w:val="both"/>
              <w:rPr>
                <w:rFonts w:ascii="Arial" w:hAnsi="Arial" w:cs="Arial"/>
                <w:sz w:val="22"/>
                <w:szCs w:val="22"/>
                <w:lang w:bidi="ar-IQ"/>
              </w:rPr>
            </w:pPr>
            <w:r w:rsidRPr="00184AA9">
              <w:rPr>
                <w:rFonts w:ascii="Arial" w:hAnsi="Arial" w:cs="Arial"/>
                <w:sz w:val="22"/>
                <w:szCs w:val="22"/>
                <w:lang w:bidi="ar-IQ"/>
              </w:rPr>
              <w:t xml:space="preserve">The </w:t>
            </w:r>
            <w:r w:rsidRPr="00184AA9">
              <w:rPr>
                <w:rFonts w:ascii="Arial" w:eastAsiaTheme="majorEastAsia" w:hAnsi="Arial" w:cs="Arial"/>
                <w:sz w:val="22"/>
                <w:szCs w:val="22"/>
                <w:lang w:bidi="ar-IQ"/>
              </w:rPr>
              <w:t>circuit breakers</w:t>
            </w:r>
            <w:r w:rsidRPr="00184AA9">
              <w:rPr>
                <w:rFonts w:ascii="Arial" w:hAnsi="Arial" w:cs="Arial"/>
                <w:sz w:val="22"/>
                <w:szCs w:val="22"/>
                <w:lang w:bidi="ar-IQ"/>
              </w:rPr>
              <w:t xml:space="preserve"> shall be from </w:t>
            </w:r>
            <w:r w:rsidRPr="00184AA9">
              <w:rPr>
                <w:rFonts w:ascii="Arial" w:eastAsiaTheme="majorEastAsia" w:hAnsi="Arial" w:cs="Arial"/>
                <w:sz w:val="22"/>
                <w:szCs w:val="22"/>
                <w:lang w:bidi="ar-IQ"/>
              </w:rPr>
              <w:t>brands approved by the Basra Water Directorate</w:t>
            </w:r>
            <w:r w:rsidRPr="00184AA9">
              <w:rPr>
                <w:rFonts w:ascii="Arial" w:hAnsi="Arial" w:cs="Arial"/>
                <w:sz w:val="22"/>
                <w:szCs w:val="22"/>
                <w:lang w:bidi="ar-IQ"/>
              </w:rPr>
              <w:t>.</w:t>
            </w:r>
          </w:p>
          <w:p w14:paraId="47CA9DED" w14:textId="77777777" w:rsidR="004A553C" w:rsidRPr="00184AA9" w:rsidRDefault="004A553C" w:rsidP="00E77834">
            <w:pPr>
              <w:numPr>
                <w:ilvl w:val="0"/>
                <w:numId w:val="17"/>
              </w:numPr>
              <w:bidi w:val="0"/>
              <w:jc w:val="both"/>
              <w:rPr>
                <w:rFonts w:ascii="Arial" w:hAnsi="Arial" w:cs="Arial"/>
                <w:sz w:val="22"/>
                <w:szCs w:val="22"/>
                <w:lang w:bidi="ar-IQ"/>
              </w:rPr>
            </w:pPr>
            <w:r w:rsidRPr="00184AA9">
              <w:rPr>
                <w:rFonts w:ascii="Arial" w:hAnsi="Arial" w:cs="Arial"/>
                <w:sz w:val="22"/>
                <w:szCs w:val="22"/>
                <w:lang w:bidi="ar-IQ"/>
              </w:rPr>
              <w:t xml:space="preserve">The </w:t>
            </w:r>
            <w:r w:rsidRPr="00184AA9">
              <w:rPr>
                <w:rFonts w:ascii="Arial" w:eastAsiaTheme="majorEastAsia" w:hAnsi="Arial" w:cs="Arial"/>
                <w:sz w:val="22"/>
                <w:szCs w:val="22"/>
                <w:lang w:bidi="ar-IQ"/>
              </w:rPr>
              <w:t>cables</w:t>
            </w:r>
            <w:r w:rsidRPr="00184AA9">
              <w:rPr>
                <w:rFonts w:ascii="Arial" w:hAnsi="Arial" w:cs="Arial"/>
                <w:sz w:val="22"/>
                <w:szCs w:val="22"/>
                <w:lang w:bidi="ar-IQ"/>
              </w:rPr>
              <w:t xml:space="preserve"> shall also be from </w:t>
            </w:r>
            <w:r w:rsidRPr="00184AA9">
              <w:rPr>
                <w:rFonts w:ascii="Arial" w:eastAsiaTheme="majorEastAsia" w:hAnsi="Arial" w:cs="Arial"/>
                <w:sz w:val="22"/>
                <w:szCs w:val="22"/>
                <w:lang w:bidi="ar-IQ"/>
              </w:rPr>
              <w:t>brands approved by the Basra Water Directorate</w:t>
            </w:r>
            <w:r w:rsidRPr="00184AA9">
              <w:rPr>
                <w:rFonts w:ascii="Arial" w:hAnsi="Arial" w:cs="Arial"/>
                <w:sz w:val="22"/>
                <w:szCs w:val="22"/>
                <w:lang w:bidi="ar-IQ"/>
              </w:rPr>
              <w:t>.</w:t>
            </w:r>
          </w:p>
          <w:p w14:paraId="431964FD" w14:textId="77777777" w:rsidR="004A553C" w:rsidRPr="00184AA9" w:rsidRDefault="004A553C" w:rsidP="00E77834">
            <w:pPr>
              <w:numPr>
                <w:ilvl w:val="0"/>
                <w:numId w:val="17"/>
              </w:numPr>
              <w:bidi w:val="0"/>
              <w:jc w:val="both"/>
              <w:rPr>
                <w:rFonts w:ascii="Arial" w:hAnsi="Arial" w:cs="Arial"/>
                <w:sz w:val="22"/>
                <w:szCs w:val="22"/>
                <w:lang w:bidi="ar-IQ"/>
              </w:rPr>
            </w:pPr>
            <w:r w:rsidRPr="00184AA9">
              <w:rPr>
                <w:rFonts w:ascii="Arial" w:hAnsi="Arial" w:cs="Arial"/>
                <w:sz w:val="22"/>
                <w:szCs w:val="22"/>
                <w:lang w:bidi="ar-IQ"/>
              </w:rPr>
              <w:t xml:space="preserve">All supplied materials shall be from </w:t>
            </w:r>
            <w:r w:rsidRPr="00184AA9">
              <w:rPr>
                <w:rFonts w:ascii="Arial" w:eastAsiaTheme="majorEastAsia" w:hAnsi="Arial" w:cs="Arial"/>
                <w:sz w:val="22"/>
                <w:szCs w:val="22"/>
                <w:lang w:bidi="ar-IQ"/>
              </w:rPr>
              <w:t>approved brands (Brands)</w:t>
            </w:r>
            <w:r w:rsidRPr="00184AA9">
              <w:rPr>
                <w:rFonts w:ascii="Arial" w:hAnsi="Arial" w:cs="Arial"/>
                <w:sz w:val="22"/>
                <w:szCs w:val="22"/>
                <w:lang w:bidi="ar-IQ"/>
              </w:rPr>
              <w:t xml:space="preserve"> recognized by the Basra Water Directorate, and </w:t>
            </w:r>
            <w:r w:rsidRPr="00184AA9">
              <w:rPr>
                <w:rFonts w:ascii="Arial" w:eastAsiaTheme="majorEastAsia" w:hAnsi="Arial" w:cs="Arial"/>
                <w:sz w:val="22"/>
                <w:szCs w:val="22"/>
                <w:lang w:bidi="ar-IQ"/>
              </w:rPr>
              <w:t>official approval</w:t>
            </w:r>
            <w:r w:rsidRPr="00184AA9">
              <w:rPr>
                <w:rFonts w:ascii="Arial" w:hAnsi="Arial" w:cs="Arial"/>
                <w:sz w:val="22"/>
                <w:szCs w:val="22"/>
                <w:lang w:bidi="ar-IQ"/>
              </w:rPr>
              <w:t xml:space="preserve"> must be obtained from the Directorate and its relevant committees for the selected brand </w:t>
            </w:r>
            <w:r w:rsidRPr="00184AA9">
              <w:rPr>
                <w:rFonts w:ascii="Arial" w:eastAsiaTheme="majorEastAsia" w:hAnsi="Arial" w:cs="Arial"/>
                <w:sz w:val="22"/>
                <w:szCs w:val="22"/>
                <w:lang w:bidi="ar-IQ"/>
              </w:rPr>
              <w:t>prior to the commencement of procurement procedures</w:t>
            </w:r>
            <w:r w:rsidRPr="00184AA9">
              <w:rPr>
                <w:rFonts w:ascii="Arial" w:hAnsi="Arial" w:cs="Arial"/>
                <w:sz w:val="22"/>
                <w:szCs w:val="22"/>
                <w:lang w:bidi="ar-IQ"/>
              </w:rPr>
              <w:t>.</w:t>
            </w:r>
          </w:p>
          <w:p w14:paraId="40441A39" w14:textId="77777777" w:rsidR="004A553C" w:rsidRPr="00184AA9" w:rsidRDefault="004A553C" w:rsidP="00E77834">
            <w:pPr>
              <w:numPr>
                <w:ilvl w:val="0"/>
                <w:numId w:val="17"/>
              </w:numPr>
              <w:bidi w:val="0"/>
              <w:jc w:val="both"/>
              <w:rPr>
                <w:rFonts w:ascii="Arial" w:hAnsi="Arial" w:cs="Arial"/>
                <w:sz w:val="22"/>
                <w:szCs w:val="22"/>
                <w:lang w:bidi="ar-IQ"/>
              </w:rPr>
            </w:pPr>
            <w:r w:rsidRPr="00184AA9">
              <w:rPr>
                <w:rFonts w:ascii="Arial" w:hAnsi="Arial" w:cs="Arial"/>
                <w:sz w:val="22"/>
                <w:szCs w:val="22"/>
                <w:lang w:bidi="ar-IQ"/>
              </w:rPr>
              <w:t xml:space="preserve">The approval of the Resident Engineer shall </w:t>
            </w:r>
            <w:r w:rsidRPr="00184AA9">
              <w:rPr>
                <w:rFonts w:ascii="Arial" w:eastAsiaTheme="majorEastAsia" w:hAnsi="Arial" w:cs="Arial"/>
                <w:sz w:val="22"/>
                <w:szCs w:val="22"/>
                <w:lang w:bidi="ar-IQ"/>
              </w:rPr>
              <w:t>not be considered final</w:t>
            </w:r>
            <w:r w:rsidRPr="00184AA9">
              <w:rPr>
                <w:rFonts w:ascii="Arial" w:hAnsi="Arial" w:cs="Arial"/>
                <w:sz w:val="22"/>
                <w:szCs w:val="22"/>
                <w:lang w:bidi="ar-IQ"/>
              </w:rPr>
              <w:t xml:space="preserve"> for the selection of any brand unless all the above procedures are completed, and all specifications shall comply with the </w:t>
            </w:r>
            <w:r w:rsidRPr="00184AA9">
              <w:rPr>
                <w:rFonts w:ascii="Arial" w:eastAsiaTheme="majorEastAsia" w:hAnsi="Arial" w:cs="Arial"/>
                <w:sz w:val="22"/>
                <w:szCs w:val="22"/>
                <w:lang w:bidi="ar-IQ"/>
              </w:rPr>
              <w:t>electrical standards approved by the Basra Electricity Distribution Directorate</w:t>
            </w:r>
            <w:r w:rsidRPr="00184AA9">
              <w:rPr>
                <w:rFonts w:ascii="Arial" w:hAnsi="Arial" w:cs="Arial"/>
                <w:sz w:val="22"/>
                <w:szCs w:val="22"/>
                <w:lang w:bidi="ar-IQ"/>
              </w:rPr>
              <w:t>.</w:t>
            </w:r>
          </w:p>
          <w:p w14:paraId="0FAECE28" w14:textId="77777777" w:rsidR="004A553C" w:rsidRPr="00184AA9" w:rsidRDefault="004A553C" w:rsidP="00E77834">
            <w:pPr>
              <w:bidi w:val="0"/>
              <w:jc w:val="both"/>
              <w:rPr>
                <w:rFonts w:ascii="Arial" w:hAnsi="Arial" w:cs="Arial"/>
                <w:sz w:val="22"/>
                <w:szCs w:val="22"/>
                <w:lang w:bidi="ar-IQ"/>
              </w:rPr>
            </w:pPr>
            <w:r w:rsidRPr="00184AA9">
              <w:rPr>
                <w:rFonts w:ascii="Arial" w:eastAsiaTheme="majorEastAsia" w:hAnsi="Arial" w:cs="Arial"/>
                <w:sz w:val="22"/>
                <w:szCs w:val="22"/>
                <w:lang w:bidi="ar-IQ"/>
              </w:rPr>
              <w:t>Additional requirements:</w:t>
            </w:r>
          </w:p>
          <w:p w14:paraId="40279904" w14:textId="77777777" w:rsidR="004A553C" w:rsidRPr="00184AA9" w:rsidRDefault="004A553C" w:rsidP="00E77834">
            <w:pPr>
              <w:numPr>
                <w:ilvl w:val="0"/>
                <w:numId w:val="18"/>
              </w:numPr>
              <w:bidi w:val="0"/>
              <w:jc w:val="both"/>
              <w:rPr>
                <w:rFonts w:ascii="Arial" w:hAnsi="Arial" w:cs="Arial"/>
                <w:sz w:val="22"/>
                <w:szCs w:val="22"/>
                <w:lang w:bidi="ar-IQ"/>
              </w:rPr>
            </w:pPr>
            <w:r w:rsidRPr="00184AA9">
              <w:rPr>
                <w:rFonts w:ascii="Arial" w:hAnsi="Arial" w:cs="Arial"/>
                <w:sz w:val="22"/>
                <w:szCs w:val="22"/>
                <w:lang w:bidi="ar-IQ"/>
              </w:rPr>
              <w:t xml:space="preserve">The </w:t>
            </w:r>
            <w:r w:rsidRPr="00184AA9">
              <w:rPr>
                <w:rFonts w:ascii="Arial" w:eastAsiaTheme="majorEastAsia" w:hAnsi="Arial" w:cs="Arial"/>
                <w:sz w:val="22"/>
                <w:szCs w:val="22"/>
                <w:lang w:bidi="ar-IQ"/>
              </w:rPr>
              <w:t>protection degree (IP)</w:t>
            </w:r>
            <w:r w:rsidRPr="00184AA9">
              <w:rPr>
                <w:rFonts w:ascii="Arial" w:hAnsi="Arial" w:cs="Arial"/>
                <w:sz w:val="22"/>
                <w:szCs w:val="22"/>
                <w:lang w:bidi="ar-IQ"/>
              </w:rPr>
              <w:t xml:space="preserve"> of the panel shall be </w:t>
            </w:r>
            <w:r w:rsidRPr="00184AA9">
              <w:rPr>
                <w:rFonts w:ascii="Arial" w:eastAsiaTheme="majorEastAsia" w:hAnsi="Arial" w:cs="Arial"/>
                <w:sz w:val="22"/>
                <w:szCs w:val="22"/>
                <w:lang w:bidi="ar-IQ"/>
              </w:rPr>
              <w:t>IP54</w:t>
            </w:r>
            <w:r w:rsidRPr="00184AA9">
              <w:rPr>
                <w:rFonts w:ascii="Arial" w:hAnsi="Arial" w:cs="Arial"/>
                <w:sz w:val="22"/>
                <w:szCs w:val="22"/>
                <w:lang w:bidi="ar-IQ"/>
              </w:rPr>
              <w:t>.</w:t>
            </w:r>
          </w:p>
          <w:p w14:paraId="4A26090B" w14:textId="77777777" w:rsidR="004A553C" w:rsidRPr="00184AA9" w:rsidRDefault="004A553C" w:rsidP="00E77834">
            <w:pPr>
              <w:numPr>
                <w:ilvl w:val="0"/>
                <w:numId w:val="18"/>
              </w:numPr>
              <w:bidi w:val="0"/>
              <w:jc w:val="both"/>
              <w:rPr>
                <w:rFonts w:ascii="Arial" w:hAnsi="Arial" w:cs="Arial"/>
                <w:sz w:val="22"/>
                <w:szCs w:val="22"/>
                <w:lang w:bidi="ar-IQ"/>
              </w:rPr>
            </w:pPr>
            <w:r w:rsidRPr="00184AA9">
              <w:rPr>
                <w:rFonts w:ascii="Arial" w:hAnsi="Arial" w:cs="Arial"/>
                <w:sz w:val="22"/>
                <w:szCs w:val="22"/>
                <w:lang w:bidi="ar-IQ"/>
              </w:rPr>
              <w:t xml:space="preserve">The </w:t>
            </w:r>
            <w:r w:rsidRPr="00184AA9">
              <w:rPr>
                <w:rFonts w:ascii="Arial" w:eastAsiaTheme="majorEastAsia" w:hAnsi="Arial" w:cs="Arial"/>
                <w:sz w:val="22"/>
                <w:szCs w:val="22"/>
                <w:lang w:bidi="ar-IQ"/>
              </w:rPr>
              <w:t>panel dimensions</w:t>
            </w:r>
            <w:r w:rsidRPr="00184AA9">
              <w:rPr>
                <w:rFonts w:ascii="Arial" w:hAnsi="Arial" w:cs="Arial"/>
                <w:sz w:val="22"/>
                <w:szCs w:val="22"/>
                <w:lang w:bidi="ar-IQ"/>
              </w:rPr>
              <w:t xml:space="preserve"> shall not be less than </w:t>
            </w:r>
            <w:r w:rsidRPr="00184AA9">
              <w:rPr>
                <w:rFonts w:ascii="Arial" w:eastAsiaTheme="majorEastAsia" w:hAnsi="Arial" w:cs="Arial"/>
                <w:sz w:val="22"/>
                <w:szCs w:val="22"/>
                <w:lang w:bidi="ar-IQ"/>
              </w:rPr>
              <w:t>(120 × 100 × 40) cm</w:t>
            </w:r>
            <w:r w:rsidRPr="00184AA9">
              <w:rPr>
                <w:rFonts w:ascii="Arial" w:hAnsi="Arial" w:cs="Arial"/>
                <w:sz w:val="22"/>
                <w:szCs w:val="22"/>
                <w:lang w:bidi="ar-IQ"/>
              </w:rPr>
              <w:t>.</w:t>
            </w:r>
          </w:p>
          <w:p w14:paraId="3035B5A0" w14:textId="77777777" w:rsidR="004A553C" w:rsidRPr="00184AA9" w:rsidRDefault="004A553C" w:rsidP="00E77834">
            <w:pPr>
              <w:bidi w:val="0"/>
              <w:jc w:val="both"/>
              <w:rPr>
                <w:rFonts w:ascii="Arial" w:hAnsi="Arial" w:cs="Arial"/>
                <w:sz w:val="22"/>
                <w:szCs w:val="22"/>
                <w:lang w:bidi="ar-IQ"/>
              </w:rPr>
            </w:pPr>
            <w:r w:rsidRPr="00184AA9">
              <w:rPr>
                <w:rFonts w:ascii="Arial" w:eastAsiaTheme="majorEastAsia" w:hAnsi="Arial" w:cs="Arial"/>
                <w:sz w:val="22"/>
                <w:szCs w:val="22"/>
                <w:lang w:bidi="ar-IQ"/>
              </w:rPr>
              <w:t>Note:</w:t>
            </w:r>
            <w:r w:rsidRPr="00184AA9">
              <w:rPr>
                <w:rFonts w:ascii="Arial" w:hAnsi="Arial" w:cs="Arial"/>
                <w:sz w:val="22"/>
                <w:szCs w:val="22"/>
                <w:lang w:bidi="ar-IQ"/>
              </w:rPr>
              <w:t xml:space="preserve"> All </w:t>
            </w:r>
            <w:r w:rsidRPr="00184AA9">
              <w:rPr>
                <w:rFonts w:ascii="Arial" w:eastAsiaTheme="majorEastAsia" w:hAnsi="Arial" w:cs="Arial"/>
                <w:sz w:val="22"/>
                <w:szCs w:val="22"/>
                <w:lang w:bidi="ar-IQ"/>
              </w:rPr>
              <w:t>cables and circuit breakers</w:t>
            </w:r>
            <w:r w:rsidRPr="00184AA9">
              <w:rPr>
                <w:rFonts w:ascii="Arial" w:hAnsi="Arial" w:cs="Arial"/>
                <w:sz w:val="22"/>
                <w:szCs w:val="22"/>
                <w:lang w:bidi="ar-IQ"/>
              </w:rPr>
              <w:t xml:space="preserve"> shall be </w:t>
            </w:r>
            <w:r w:rsidRPr="00184AA9">
              <w:rPr>
                <w:rFonts w:ascii="Arial" w:eastAsiaTheme="majorEastAsia" w:hAnsi="Arial" w:cs="Arial"/>
                <w:sz w:val="22"/>
                <w:szCs w:val="22"/>
                <w:lang w:bidi="ar-IQ"/>
              </w:rPr>
              <w:t>tested and approved</w:t>
            </w:r>
            <w:r w:rsidRPr="00184AA9">
              <w:rPr>
                <w:rFonts w:ascii="Arial" w:hAnsi="Arial" w:cs="Arial"/>
                <w:sz w:val="22"/>
                <w:szCs w:val="22"/>
                <w:lang w:bidi="ar-IQ"/>
              </w:rPr>
              <w:t xml:space="preserve"> prior to use.</w:t>
            </w:r>
          </w:p>
          <w:p w14:paraId="178591AC" w14:textId="77777777" w:rsidR="004A553C" w:rsidRPr="00184AA9" w:rsidRDefault="004A553C" w:rsidP="00E77834">
            <w:pPr>
              <w:bidi w:val="0"/>
              <w:jc w:val="both"/>
              <w:rPr>
                <w:rFonts w:ascii="Arial" w:hAnsi="Arial" w:cs="Arial"/>
                <w:sz w:val="22"/>
                <w:szCs w:val="22"/>
                <w:rtl/>
                <w:lang w:bidi="ar-IQ"/>
              </w:rPr>
            </w:pPr>
          </w:p>
        </w:tc>
        <w:tc>
          <w:tcPr>
            <w:tcW w:w="1637" w:type="dxa"/>
            <w:vAlign w:val="center"/>
          </w:tcPr>
          <w:p w14:paraId="7A321F17" w14:textId="12B8CDF9" w:rsidR="004A553C" w:rsidRPr="00C27E7F" w:rsidRDefault="004A553C" w:rsidP="00E77834">
            <w:pPr>
              <w:jc w:val="center"/>
              <w:rPr>
                <w:rFonts w:ascii="Arial" w:hAnsi="Arial" w:cs="Arial"/>
                <w:sz w:val="22"/>
                <w:szCs w:val="22"/>
                <w:lang w:bidi="ar-IQ"/>
              </w:rPr>
            </w:pPr>
          </w:p>
        </w:tc>
        <w:tc>
          <w:tcPr>
            <w:tcW w:w="1260" w:type="dxa"/>
            <w:vAlign w:val="center"/>
          </w:tcPr>
          <w:p w14:paraId="6FDFAA9E" w14:textId="4B0ED2C6" w:rsidR="004A553C" w:rsidRPr="00C27E7F" w:rsidRDefault="004A553C" w:rsidP="00E77834">
            <w:pPr>
              <w:jc w:val="center"/>
              <w:rPr>
                <w:rFonts w:ascii="Arial" w:hAnsi="Arial" w:cs="Arial"/>
                <w:sz w:val="22"/>
                <w:szCs w:val="22"/>
                <w:rtl/>
              </w:rPr>
            </w:pPr>
          </w:p>
        </w:tc>
        <w:tc>
          <w:tcPr>
            <w:tcW w:w="1970" w:type="dxa"/>
          </w:tcPr>
          <w:p w14:paraId="72A15393" w14:textId="77777777" w:rsidR="004A553C" w:rsidRPr="005937B3" w:rsidRDefault="004A553C" w:rsidP="00E77834">
            <w:pPr>
              <w:rPr>
                <w:rFonts w:ascii="Arial" w:hAnsi="Arial" w:cs="Arial"/>
                <w:b/>
                <w:bCs/>
                <w:sz w:val="22"/>
                <w:szCs w:val="22"/>
                <w:rtl/>
              </w:rPr>
            </w:pPr>
          </w:p>
        </w:tc>
      </w:tr>
      <w:tr w:rsidR="004A553C" w:rsidRPr="005937B3" w14:paraId="0979142C" w14:textId="77777777" w:rsidTr="00FA50E8">
        <w:tc>
          <w:tcPr>
            <w:tcW w:w="471" w:type="dxa"/>
            <w:shd w:val="clear" w:color="auto" w:fill="D9D9D9"/>
            <w:vAlign w:val="center"/>
          </w:tcPr>
          <w:p w14:paraId="033ED78A" w14:textId="77777777" w:rsidR="004A553C" w:rsidRPr="005937B3" w:rsidRDefault="004A553C" w:rsidP="00E77834">
            <w:pPr>
              <w:spacing w:after="200" w:line="276" w:lineRule="auto"/>
              <w:jc w:val="center"/>
              <w:rPr>
                <w:rFonts w:ascii="Arial" w:hAnsi="Arial" w:cs="Arial"/>
                <w:b/>
                <w:bCs/>
                <w:sz w:val="22"/>
                <w:szCs w:val="22"/>
                <w:rtl/>
                <w:lang w:bidi="ar-IQ"/>
              </w:rPr>
            </w:pPr>
            <w:r w:rsidRPr="005937B3">
              <w:rPr>
                <w:rFonts w:ascii="Arial" w:hAnsi="Arial" w:cs="Arial"/>
                <w:b/>
                <w:bCs/>
                <w:sz w:val="22"/>
                <w:szCs w:val="22"/>
                <w:rtl/>
                <w:lang w:bidi="ar-IQ"/>
              </w:rPr>
              <w:t>8</w:t>
            </w:r>
          </w:p>
        </w:tc>
        <w:tc>
          <w:tcPr>
            <w:tcW w:w="5937" w:type="dxa"/>
          </w:tcPr>
          <w:p w14:paraId="1CDF7784" w14:textId="236DB51E" w:rsidR="004A553C" w:rsidRPr="00C27E7F" w:rsidRDefault="004A553C" w:rsidP="00E77834">
            <w:pPr>
              <w:jc w:val="lowKashida"/>
              <w:rPr>
                <w:rFonts w:ascii="Arial" w:hAnsi="Arial" w:cs="Arial"/>
                <w:b/>
                <w:bCs/>
                <w:color w:val="000000" w:themeColor="text1"/>
                <w:sz w:val="22"/>
                <w:szCs w:val="22"/>
                <w:u w:val="single"/>
                <w:rtl/>
              </w:rPr>
            </w:pPr>
            <w:r w:rsidRPr="00C27E7F">
              <w:rPr>
                <w:rFonts w:ascii="Arial" w:hAnsi="Arial" w:cs="Arial"/>
                <w:b/>
                <w:bCs/>
                <w:color w:val="000000" w:themeColor="text1"/>
                <w:sz w:val="22"/>
                <w:szCs w:val="22"/>
                <w:u w:val="single"/>
                <w:rtl/>
              </w:rPr>
              <w:t>أنبوب السحب الواطئ</w:t>
            </w:r>
            <w:r w:rsidRPr="00C27E7F">
              <w:rPr>
                <w:rFonts w:ascii="Arial" w:hAnsi="Arial" w:cs="Arial"/>
                <w:b/>
                <w:bCs/>
                <w:color w:val="000000" w:themeColor="text1"/>
                <w:sz w:val="22"/>
                <w:szCs w:val="22"/>
                <w:u w:val="single"/>
              </w:rPr>
              <w:t>:</w:t>
            </w:r>
            <w:r w:rsidRPr="00C27E7F">
              <w:rPr>
                <w:rFonts w:ascii="Arial" w:hAnsi="Arial" w:cs="Arial"/>
                <w:b/>
                <w:bCs/>
                <w:color w:val="000000" w:themeColor="text1"/>
                <w:sz w:val="22"/>
                <w:szCs w:val="22"/>
                <w:u w:val="single"/>
                <w:rtl/>
              </w:rPr>
              <w:t xml:space="preserve"> </w:t>
            </w:r>
          </w:p>
          <w:p w14:paraId="43F8C724" w14:textId="6AE3E2F1" w:rsidR="004A553C" w:rsidRPr="00C27E7F" w:rsidRDefault="004A553C" w:rsidP="00E77834">
            <w:pPr>
              <w:rPr>
                <w:rFonts w:ascii="Arial" w:hAnsi="Arial" w:cs="Arial"/>
                <w:sz w:val="22"/>
                <w:szCs w:val="22"/>
                <w:rtl/>
                <w:lang w:bidi="ar-IQ"/>
              </w:rPr>
            </w:pPr>
            <w:r w:rsidRPr="00C27E7F">
              <w:rPr>
                <w:rFonts w:ascii="Arial" w:hAnsi="Arial" w:cs="Arial"/>
                <w:sz w:val="22"/>
                <w:szCs w:val="22"/>
                <w:rtl/>
              </w:rPr>
              <w:t xml:space="preserve">تجهيز المواد والمعدات الازمة والعمل تجهيز ومد وربط وفحص انبوب دكتايل كبس قطر </w:t>
            </w:r>
            <w:r w:rsidRPr="00C27E7F">
              <w:rPr>
                <w:rFonts w:ascii="Arial" w:hAnsi="Arial" w:cs="Arial" w:hint="cs"/>
                <w:sz w:val="22"/>
                <w:szCs w:val="22"/>
                <w:rtl/>
              </w:rPr>
              <w:t>400 ملم</w:t>
            </w:r>
            <w:r w:rsidRPr="00C27E7F">
              <w:rPr>
                <w:rFonts w:ascii="Arial" w:hAnsi="Arial" w:cs="Arial"/>
                <w:sz w:val="22"/>
                <w:szCs w:val="22"/>
                <w:rtl/>
              </w:rPr>
              <w:t xml:space="preserve"> من يكون </w:t>
            </w:r>
            <w:r w:rsidRPr="00C27E7F">
              <w:rPr>
                <w:rFonts w:ascii="Arial" w:hAnsi="Arial" w:cs="Arial" w:hint="cs"/>
                <w:sz w:val="22"/>
                <w:szCs w:val="22"/>
                <w:rtl/>
              </w:rPr>
              <w:t>كأنبوب</w:t>
            </w:r>
            <w:r w:rsidRPr="00C27E7F">
              <w:rPr>
                <w:rFonts w:ascii="Arial" w:hAnsi="Arial" w:cs="Arial"/>
                <w:sz w:val="22"/>
                <w:szCs w:val="22"/>
                <w:rtl/>
              </w:rPr>
              <w:t xml:space="preserve"> سحب يمتد على طول هيكل السحب وصولا" الى احواض الترسيب في موقع الوحدة المجمعة </w:t>
            </w:r>
          </w:p>
          <w:p w14:paraId="39FC85CC" w14:textId="77777777" w:rsidR="004A553C" w:rsidRPr="00C27E7F" w:rsidRDefault="004A553C" w:rsidP="00E77834">
            <w:pPr>
              <w:jc w:val="right"/>
              <w:rPr>
                <w:rFonts w:ascii="Arial" w:hAnsi="Arial" w:cs="Arial"/>
                <w:sz w:val="22"/>
                <w:szCs w:val="22"/>
                <w:lang w:bidi="ar-IQ"/>
              </w:rPr>
            </w:pPr>
            <w:r w:rsidRPr="00C27E7F">
              <w:rPr>
                <w:rFonts w:ascii="Arial" w:hAnsi="Arial" w:cs="Arial"/>
                <w:sz w:val="22"/>
                <w:szCs w:val="22"/>
                <w:lang w:bidi="ar-IQ"/>
              </w:rPr>
              <w:t xml:space="preserve">(ISO2531 FOR PIPE)  </w:t>
            </w:r>
            <w:r w:rsidRPr="00C27E7F">
              <w:rPr>
                <w:rFonts w:ascii="Arial" w:hAnsi="Arial" w:cs="Arial"/>
                <w:sz w:val="22"/>
                <w:szCs w:val="22"/>
                <w:rtl/>
                <w:lang w:bidi="ar-IQ"/>
              </w:rPr>
              <w:t xml:space="preserve">     </w:t>
            </w:r>
          </w:p>
          <w:p w14:paraId="27A5B528" w14:textId="77777777" w:rsidR="004A553C" w:rsidRPr="00C27E7F" w:rsidRDefault="004A553C" w:rsidP="00E77834">
            <w:pPr>
              <w:jc w:val="right"/>
              <w:rPr>
                <w:rFonts w:ascii="Arial" w:hAnsi="Arial" w:cs="Arial"/>
                <w:sz w:val="22"/>
                <w:szCs w:val="22"/>
                <w:rtl/>
                <w:lang w:bidi="ar-IQ"/>
              </w:rPr>
            </w:pPr>
            <w:r w:rsidRPr="00C27E7F">
              <w:rPr>
                <w:rFonts w:ascii="Arial" w:hAnsi="Arial" w:cs="Arial"/>
                <w:sz w:val="22"/>
                <w:szCs w:val="22"/>
                <w:rtl/>
                <w:lang w:bidi="ar-IQ"/>
              </w:rPr>
              <w:t>(</w:t>
            </w:r>
            <w:r w:rsidRPr="00C27E7F">
              <w:rPr>
                <w:rFonts w:ascii="Arial" w:hAnsi="Arial" w:cs="Arial"/>
                <w:sz w:val="22"/>
                <w:szCs w:val="22"/>
                <w:lang w:bidi="ar-IQ"/>
              </w:rPr>
              <w:t>ISO4179 FOR CEMENT MORTER LINING</w:t>
            </w:r>
            <w:r w:rsidRPr="00C27E7F">
              <w:rPr>
                <w:rFonts w:ascii="Arial" w:hAnsi="Arial" w:cs="Arial" w:hint="cs"/>
                <w:sz w:val="22"/>
                <w:szCs w:val="22"/>
                <w:rtl/>
                <w:lang w:bidi="ar-IQ"/>
              </w:rPr>
              <w:t>)</w:t>
            </w:r>
          </w:p>
          <w:p w14:paraId="1B239567" w14:textId="77777777" w:rsidR="004A553C" w:rsidRPr="00C27E7F" w:rsidRDefault="004A553C" w:rsidP="00E77834">
            <w:pPr>
              <w:jc w:val="right"/>
              <w:rPr>
                <w:rFonts w:ascii="Arial" w:hAnsi="Arial" w:cs="Arial"/>
                <w:sz w:val="22"/>
                <w:szCs w:val="22"/>
                <w:lang w:bidi="ar-IQ"/>
              </w:rPr>
            </w:pPr>
            <w:r w:rsidRPr="00C27E7F">
              <w:rPr>
                <w:rFonts w:ascii="Arial" w:hAnsi="Arial" w:cs="Arial"/>
                <w:sz w:val="22"/>
                <w:szCs w:val="22"/>
                <w:lang w:bidi="ar-IQ"/>
              </w:rPr>
              <w:t>(ISO8179 FOR METAL ZINC COTING)</w:t>
            </w:r>
            <w:r w:rsidRPr="00C27E7F">
              <w:rPr>
                <w:rFonts w:ascii="Arial" w:hAnsi="Arial" w:cs="Arial"/>
                <w:sz w:val="22"/>
                <w:szCs w:val="22"/>
                <w:rtl/>
                <w:lang w:bidi="ar-IQ"/>
              </w:rPr>
              <w:t xml:space="preserve"> </w:t>
            </w:r>
          </w:p>
          <w:p w14:paraId="3F274A0A" w14:textId="77777777" w:rsidR="004A553C" w:rsidRPr="00C27E7F" w:rsidRDefault="004A553C" w:rsidP="00E77834">
            <w:pPr>
              <w:jc w:val="right"/>
              <w:rPr>
                <w:rFonts w:ascii="Arial" w:hAnsi="Arial" w:cs="Arial"/>
                <w:sz w:val="22"/>
                <w:szCs w:val="22"/>
                <w:rtl/>
                <w:lang w:bidi="ar-IQ"/>
              </w:rPr>
            </w:pPr>
            <w:r w:rsidRPr="00C27E7F">
              <w:rPr>
                <w:rFonts w:ascii="Arial" w:hAnsi="Arial" w:cs="Arial"/>
                <w:sz w:val="22"/>
                <w:szCs w:val="22"/>
                <w:rtl/>
                <w:lang w:bidi="ar-IQ"/>
              </w:rPr>
              <w:t xml:space="preserve">  </w:t>
            </w:r>
            <w:r w:rsidRPr="00C27E7F">
              <w:rPr>
                <w:rFonts w:ascii="Arial" w:hAnsi="Arial" w:cs="Arial"/>
                <w:sz w:val="22"/>
                <w:szCs w:val="22"/>
                <w:lang w:val="nb-NO" w:bidi="ar-IQ"/>
              </w:rPr>
              <w:t>ISO 4633 FOR EPDM Rubber GASKAT)</w:t>
            </w:r>
            <w:r w:rsidRPr="00C27E7F">
              <w:rPr>
                <w:rFonts w:ascii="Arial" w:hAnsi="Arial" w:cs="Arial"/>
                <w:sz w:val="22"/>
                <w:szCs w:val="22"/>
                <w:rtl/>
                <w:lang w:bidi="ar-IQ"/>
              </w:rPr>
              <w:t xml:space="preserve">) </w:t>
            </w:r>
          </w:p>
          <w:p w14:paraId="61502F42" w14:textId="0A3630FE" w:rsidR="004A553C" w:rsidRPr="00C27E7F" w:rsidRDefault="004A553C" w:rsidP="00E77834">
            <w:pPr>
              <w:rPr>
                <w:rFonts w:ascii="Arial" w:hAnsi="Arial" w:cs="Arial"/>
                <w:sz w:val="22"/>
                <w:szCs w:val="22"/>
                <w:lang w:bidi="ar-IQ"/>
              </w:rPr>
            </w:pPr>
            <w:r w:rsidRPr="00C27E7F">
              <w:rPr>
                <w:rFonts w:ascii="Arial" w:hAnsi="Arial" w:cs="Arial"/>
                <w:sz w:val="22"/>
                <w:szCs w:val="22"/>
                <w:rtl/>
                <w:lang w:bidi="ar-IQ"/>
              </w:rPr>
              <w:t>ويشمل العمل ربط وتثبيت الانبوب</w:t>
            </w:r>
            <w:r w:rsidRPr="00C27E7F">
              <w:rPr>
                <w:rFonts w:ascii="Arial" w:hAnsi="Arial" w:cs="Arial" w:hint="cs"/>
                <w:sz w:val="22"/>
                <w:szCs w:val="22"/>
                <w:rtl/>
                <w:lang w:bidi="ar-IQ"/>
              </w:rPr>
              <w:t xml:space="preserve"> بواسطة اجنحة</w:t>
            </w:r>
            <w:r w:rsidRPr="00C27E7F">
              <w:rPr>
                <w:rFonts w:ascii="Arial" w:hAnsi="Arial" w:cs="Arial"/>
                <w:sz w:val="22"/>
                <w:szCs w:val="22"/>
                <w:rtl/>
                <w:lang w:bidi="ar-IQ"/>
              </w:rPr>
              <w:t xml:space="preserve"> على ممشى هيكل السحب </w:t>
            </w:r>
            <w:r w:rsidRPr="00C27E7F">
              <w:rPr>
                <w:rFonts w:ascii="Arial" w:hAnsi="Arial" w:cs="Arial" w:hint="cs"/>
                <w:sz w:val="22"/>
                <w:szCs w:val="22"/>
                <w:rtl/>
                <w:lang w:bidi="ar-IQ"/>
              </w:rPr>
              <w:t>بأطواق</w:t>
            </w:r>
            <w:r w:rsidRPr="00C27E7F">
              <w:rPr>
                <w:rFonts w:ascii="Arial" w:hAnsi="Arial" w:cs="Arial"/>
                <w:sz w:val="22"/>
                <w:szCs w:val="22"/>
                <w:rtl/>
                <w:lang w:bidi="ar-IQ"/>
              </w:rPr>
              <w:t xml:space="preserve"> حديدية مع عمل قواعد كونكريتية على الارض الترابية لمــد الانبوب مع كافة متطلبات العمل وحسب توجيهات المهندس </w:t>
            </w:r>
            <w:r w:rsidRPr="00C27E7F">
              <w:rPr>
                <w:rFonts w:ascii="Arial" w:hAnsi="Arial" w:cs="Arial" w:hint="cs"/>
                <w:sz w:val="22"/>
                <w:szCs w:val="22"/>
                <w:rtl/>
                <w:lang w:bidi="ar-IQ"/>
              </w:rPr>
              <w:t>المشرف.</w:t>
            </w:r>
          </w:p>
          <w:p w14:paraId="5C31D7B5" w14:textId="77777777" w:rsidR="004A553C" w:rsidRPr="005937B3" w:rsidRDefault="004A553C" w:rsidP="00E77834">
            <w:pPr>
              <w:jc w:val="lowKashida"/>
              <w:rPr>
                <w:rFonts w:ascii="Arial" w:hAnsi="Arial" w:cs="Arial"/>
                <w:sz w:val="22"/>
                <w:szCs w:val="22"/>
                <w:rtl/>
                <w:lang w:bidi="ar-IQ"/>
              </w:rPr>
            </w:pPr>
          </w:p>
        </w:tc>
        <w:tc>
          <w:tcPr>
            <w:tcW w:w="1637" w:type="dxa"/>
            <w:vAlign w:val="center"/>
          </w:tcPr>
          <w:p w14:paraId="25F96A6A" w14:textId="468EFD8B" w:rsidR="004A553C" w:rsidRPr="00C27E7F" w:rsidRDefault="004A553C" w:rsidP="00E77834">
            <w:pPr>
              <w:jc w:val="center"/>
              <w:rPr>
                <w:rFonts w:ascii="Arial" w:hAnsi="Arial" w:cs="Arial"/>
                <w:sz w:val="22"/>
                <w:szCs w:val="22"/>
                <w:rtl/>
                <w:lang w:bidi="ar-IQ"/>
              </w:rPr>
            </w:pPr>
          </w:p>
        </w:tc>
        <w:tc>
          <w:tcPr>
            <w:tcW w:w="1260" w:type="dxa"/>
            <w:vAlign w:val="center"/>
          </w:tcPr>
          <w:p w14:paraId="71231383" w14:textId="5E58C017" w:rsidR="004A553C" w:rsidRPr="00C27E7F" w:rsidRDefault="004A553C" w:rsidP="00E77834">
            <w:pPr>
              <w:jc w:val="center"/>
              <w:rPr>
                <w:rFonts w:ascii="Arial" w:hAnsi="Arial" w:cs="Arial"/>
                <w:sz w:val="22"/>
                <w:szCs w:val="22"/>
                <w:rtl/>
                <w:lang w:bidi="ar-IQ"/>
              </w:rPr>
            </w:pPr>
          </w:p>
        </w:tc>
        <w:tc>
          <w:tcPr>
            <w:tcW w:w="1970" w:type="dxa"/>
            <w:vAlign w:val="center"/>
          </w:tcPr>
          <w:p w14:paraId="3CBB450C" w14:textId="517AA86E" w:rsidR="004A553C" w:rsidRPr="00C27E7F" w:rsidRDefault="004A553C" w:rsidP="00E77834">
            <w:pPr>
              <w:jc w:val="center"/>
              <w:rPr>
                <w:rFonts w:ascii="Arial" w:eastAsia="Arial Unicode MS" w:hAnsi="Arial" w:cs="Arial"/>
                <w:sz w:val="22"/>
                <w:szCs w:val="22"/>
                <w:rtl/>
                <w:lang w:bidi="ar-IQ"/>
              </w:rPr>
            </w:pPr>
          </w:p>
        </w:tc>
      </w:tr>
      <w:tr w:rsidR="004A553C" w:rsidRPr="005937B3" w14:paraId="46C6C5A6" w14:textId="77777777" w:rsidTr="00FA50E8">
        <w:tc>
          <w:tcPr>
            <w:tcW w:w="471" w:type="dxa"/>
            <w:shd w:val="clear" w:color="auto" w:fill="D9D9D9"/>
          </w:tcPr>
          <w:p w14:paraId="05078D5E" w14:textId="77777777" w:rsidR="004A553C" w:rsidRPr="005937B3" w:rsidRDefault="004A553C" w:rsidP="00E77834">
            <w:pPr>
              <w:spacing w:after="200" w:line="276" w:lineRule="auto"/>
              <w:rPr>
                <w:rFonts w:ascii="Arial" w:hAnsi="Arial" w:cs="Arial"/>
                <w:b/>
                <w:bCs/>
                <w:sz w:val="22"/>
                <w:szCs w:val="22"/>
                <w:rtl/>
                <w:lang w:bidi="ar-IQ"/>
              </w:rPr>
            </w:pPr>
          </w:p>
        </w:tc>
        <w:tc>
          <w:tcPr>
            <w:tcW w:w="5937" w:type="dxa"/>
          </w:tcPr>
          <w:p w14:paraId="0DC6F72A" w14:textId="77777777" w:rsidR="004A553C" w:rsidRPr="00CB136F" w:rsidRDefault="004A553C" w:rsidP="00E77834">
            <w:pPr>
              <w:bidi w:val="0"/>
              <w:jc w:val="lowKashida"/>
              <w:rPr>
                <w:rFonts w:ascii="Arial" w:hAnsi="Arial" w:cs="Arial"/>
                <w:b/>
                <w:bCs/>
                <w:sz w:val="22"/>
                <w:szCs w:val="22"/>
              </w:rPr>
            </w:pPr>
            <w:r w:rsidRPr="00CB136F">
              <w:rPr>
                <w:rFonts w:ascii="Arial" w:eastAsiaTheme="majorEastAsia" w:hAnsi="Arial" w:cs="Arial"/>
                <w:b/>
                <w:bCs/>
                <w:sz w:val="22"/>
                <w:szCs w:val="22"/>
              </w:rPr>
              <w:t>Low Lift Suction Pipe:</w:t>
            </w:r>
          </w:p>
          <w:p w14:paraId="2504B996" w14:textId="77777777" w:rsidR="004A553C" w:rsidRPr="00CB136F" w:rsidRDefault="004A553C" w:rsidP="00E77834">
            <w:pPr>
              <w:bidi w:val="0"/>
              <w:jc w:val="lowKashida"/>
              <w:rPr>
                <w:rFonts w:ascii="Arial" w:hAnsi="Arial" w:cs="Arial"/>
                <w:sz w:val="22"/>
                <w:szCs w:val="22"/>
              </w:rPr>
            </w:pPr>
            <w:r w:rsidRPr="00CB136F">
              <w:rPr>
                <w:rFonts w:ascii="Arial" w:hAnsi="Arial" w:cs="Arial"/>
                <w:sz w:val="22"/>
                <w:szCs w:val="22"/>
              </w:rPr>
              <w:t xml:space="preserve">Supply of all required materials and equipment, and execution of works for the supply, laying, connection, and testing of a </w:t>
            </w:r>
            <w:r w:rsidRPr="00CB136F">
              <w:rPr>
                <w:rFonts w:ascii="Arial" w:eastAsiaTheme="majorEastAsia" w:hAnsi="Arial" w:cs="Arial"/>
                <w:sz w:val="22"/>
                <w:szCs w:val="22"/>
              </w:rPr>
              <w:t>ductile iron (DI) pipe, 400 mm diameter</w:t>
            </w:r>
            <w:r w:rsidRPr="00CB136F">
              <w:rPr>
                <w:rFonts w:ascii="Arial" w:hAnsi="Arial" w:cs="Arial"/>
                <w:sz w:val="22"/>
                <w:szCs w:val="22"/>
              </w:rPr>
              <w:t>, to serve as the suction pipeline extending along the suction structure up to the sedimentation tanks at the compact unit site.</w:t>
            </w:r>
          </w:p>
          <w:p w14:paraId="4150733A" w14:textId="77777777" w:rsidR="004A553C" w:rsidRPr="00CB136F" w:rsidRDefault="004A553C" w:rsidP="00E77834">
            <w:pPr>
              <w:bidi w:val="0"/>
              <w:jc w:val="lowKashida"/>
              <w:rPr>
                <w:rFonts w:ascii="Arial" w:hAnsi="Arial" w:cs="Arial"/>
                <w:sz w:val="22"/>
                <w:szCs w:val="22"/>
              </w:rPr>
            </w:pPr>
            <w:r w:rsidRPr="00CB136F">
              <w:rPr>
                <w:rFonts w:ascii="Arial" w:hAnsi="Arial" w:cs="Arial"/>
                <w:sz w:val="22"/>
                <w:szCs w:val="22"/>
              </w:rPr>
              <w:t>The pipe and its components shall comply with the following standards:</w:t>
            </w:r>
          </w:p>
          <w:p w14:paraId="466159B4" w14:textId="77777777" w:rsidR="004A553C" w:rsidRPr="00CB136F" w:rsidRDefault="004A553C" w:rsidP="00E77834">
            <w:pPr>
              <w:numPr>
                <w:ilvl w:val="0"/>
                <w:numId w:val="19"/>
              </w:numPr>
              <w:bidi w:val="0"/>
              <w:jc w:val="lowKashida"/>
              <w:rPr>
                <w:rFonts w:ascii="Arial" w:hAnsi="Arial" w:cs="Arial"/>
                <w:sz w:val="22"/>
                <w:szCs w:val="22"/>
              </w:rPr>
            </w:pPr>
            <w:r w:rsidRPr="00CB136F">
              <w:rPr>
                <w:rFonts w:ascii="Arial" w:eastAsiaTheme="majorEastAsia" w:hAnsi="Arial" w:cs="Arial"/>
                <w:sz w:val="22"/>
                <w:szCs w:val="22"/>
              </w:rPr>
              <w:t>ISO 2531</w:t>
            </w:r>
            <w:r w:rsidRPr="00CB136F">
              <w:rPr>
                <w:rFonts w:ascii="Arial" w:hAnsi="Arial" w:cs="Arial"/>
                <w:sz w:val="22"/>
                <w:szCs w:val="22"/>
              </w:rPr>
              <w:t xml:space="preserve"> – for ductile iron pipes</w:t>
            </w:r>
          </w:p>
          <w:p w14:paraId="1FBB1BDE" w14:textId="77777777" w:rsidR="004A553C" w:rsidRPr="00CB136F" w:rsidRDefault="004A553C" w:rsidP="00E77834">
            <w:pPr>
              <w:numPr>
                <w:ilvl w:val="0"/>
                <w:numId w:val="19"/>
              </w:numPr>
              <w:bidi w:val="0"/>
              <w:jc w:val="lowKashida"/>
              <w:rPr>
                <w:rFonts w:ascii="Arial" w:hAnsi="Arial" w:cs="Arial"/>
                <w:sz w:val="22"/>
                <w:szCs w:val="22"/>
              </w:rPr>
            </w:pPr>
            <w:r w:rsidRPr="00CB136F">
              <w:rPr>
                <w:rFonts w:ascii="Arial" w:eastAsiaTheme="majorEastAsia" w:hAnsi="Arial" w:cs="Arial"/>
                <w:sz w:val="22"/>
                <w:szCs w:val="22"/>
              </w:rPr>
              <w:t>ISO 4179</w:t>
            </w:r>
            <w:r w:rsidRPr="00CB136F">
              <w:rPr>
                <w:rFonts w:ascii="Arial" w:hAnsi="Arial" w:cs="Arial"/>
                <w:sz w:val="22"/>
                <w:szCs w:val="22"/>
              </w:rPr>
              <w:t xml:space="preserve"> – for cement mortar lining</w:t>
            </w:r>
          </w:p>
          <w:p w14:paraId="6828E671" w14:textId="77777777" w:rsidR="004A553C" w:rsidRPr="00CB136F" w:rsidRDefault="004A553C" w:rsidP="00E77834">
            <w:pPr>
              <w:numPr>
                <w:ilvl w:val="0"/>
                <w:numId w:val="19"/>
              </w:numPr>
              <w:bidi w:val="0"/>
              <w:jc w:val="lowKashida"/>
              <w:rPr>
                <w:rFonts w:ascii="Arial" w:hAnsi="Arial" w:cs="Arial"/>
                <w:sz w:val="22"/>
                <w:szCs w:val="22"/>
              </w:rPr>
            </w:pPr>
            <w:r w:rsidRPr="00CB136F">
              <w:rPr>
                <w:rFonts w:ascii="Arial" w:eastAsiaTheme="majorEastAsia" w:hAnsi="Arial" w:cs="Arial"/>
                <w:sz w:val="22"/>
                <w:szCs w:val="22"/>
              </w:rPr>
              <w:t>ISO 8179</w:t>
            </w:r>
            <w:r w:rsidRPr="00CB136F">
              <w:rPr>
                <w:rFonts w:ascii="Arial" w:hAnsi="Arial" w:cs="Arial"/>
                <w:sz w:val="22"/>
                <w:szCs w:val="22"/>
              </w:rPr>
              <w:t xml:space="preserve"> – for metallic zinc coating</w:t>
            </w:r>
          </w:p>
          <w:p w14:paraId="041D723E" w14:textId="77777777" w:rsidR="004A553C" w:rsidRPr="00CB136F" w:rsidRDefault="004A553C" w:rsidP="00E77834">
            <w:pPr>
              <w:numPr>
                <w:ilvl w:val="0"/>
                <w:numId w:val="19"/>
              </w:numPr>
              <w:bidi w:val="0"/>
              <w:jc w:val="lowKashida"/>
              <w:rPr>
                <w:rFonts w:ascii="Arial" w:hAnsi="Arial" w:cs="Arial"/>
                <w:sz w:val="22"/>
                <w:szCs w:val="22"/>
              </w:rPr>
            </w:pPr>
            <w:r w:rsidRPr="00CB136F">
              <w:rPr>
                <w:rFonts w:ascii="Arial" w:eastAsiaTheme="majorEastAsia" w:hAnsi="Arial" w:cs="Arial"/>
                <w:sz w:val="22"/>
                <w:szCs w:val="22"/>
              </w:rPr>
              <w:t>ISO 4633</w:t>
            </w:r>
            <w:r w:rsidRPr="00CB136F">
              <w:rPr>
                <w:rFonts w:ascii="Arial" w:hAnsi="Arial" w:cs="Arial"/>
                <w:sz w:val="22"/>
                <w:szCs w:val="22"/>
              </w:rPr>
              <w:t xml:space="preserve"> – for EPDM rubber gaskets</w:t>
            </w:r>
          </w:p>
          <w:p w14:paraId="78B46B4B" w14:textId="77777777" w:rsidR="004A553C" w:rsidRPr="00CB136F" w:rsidRDefault="004A553C" w:rsidP="00E77834">
            <w:pPr>
              <w:bidi w:val="0"/>
              <w:jc w:val="lowKashida"/>
              <w:rPr>
                <w:rFonts w:ascii="Arial" w:hAnsi="Arial" w:cs="Arial"/>
                <w:sz w:val="22"/>
                <w:szCs w:val="22"/>
              </w:rPr>
            </w:pPr>
            <w:r w:rsidRPr="00CB136F">
              <w:rPr>
                <w:rFonts w:ascii="Arial" w:hAnsi="Arial" w:cs="Arial"/>
                <w:sz w:val="22"/>
                <w:szCs w:val="22"/>
              </w:rPr>
              <w:t xml:space="preserve">The work includes installation and fixing of the pipe along the suction structure walkway using </w:t>
            </w:r>
            <w:r w:rsidRPr="00CB136F">
              <w:rPr>
                <w:rFonts w:ascii="Arial" w:eastAsiaTheme="majorEastAsia" w:hAnsi="Arial" w:cs="Arial"/>
                <w:sz w:val="22"/>
                <w:szCs w:val="22"/>
              </w:rPr>
              <w:t>steel clamps and supports</w:t>
            </w:r>
            <w:r w:rsidRPr="00CB136F">
              <w:rPr>
                <w:rFonts w:ascii="Arial" w:hAnsi="Arial" w:cs="Arial"/>
                <w:sz w:val="22"/>
                <w:szCs w:val="22"/>
              </w:rPr>
              <w:t xml:space="preserve">, as well as construction of </w:t>
            </w:r>
            <w:r w:rsidRPr="00CB136F">
              <w:rPr>
                <w:rFonts w:ascii="Arial" w:eastAsiaTheme="majorEastAsia" w:hAnsi="Arial" w:cs="Arial"/>
                <w:sz w:val="22"/>
                <w:szCs w:val="22"/>
              </w:rPr>
              <w:t>concrete bases</w:t>
            </w:r>
            <w:r w:rsidRPr="00CB136F">
              <w:rPr>
                <w:rFonts w:ascii="Arial" w:hAnsi="Arial" w:cs="Arial"/>
                <w:sz w:val="22"/>
                <w:szCs w:val="22"/>
              </w:rPr>
              <w:t xml:space="preserve"> on the ground to support the pipeline, including all necessary works and materials, and in accordance with the supervising engineer’s instructions.</w:t>
            </w:r>
          </w:p>
          <w:p w14:paraId="3C8513FB" w14:textId="77777777" w:rsidR="004A553C" w:rsidRPr="00CB136F" w:rsidRDefault="004A553C" w:rsidP="00E77834">
            <w:pPr>
              <w:jc w:val="lowKashida"/>
              <w:rPr>
                <w:rFonts w:ascii="Arial" w:hAnsi="Arial" w:cs="Arial"/>
                <w:b/>
                <w:bCs/>
                <w:sz w:val="22"/>
                <w:szCs w:val="22"/>
                <w:u w:val="single"/>
                <w:rtl/>
              </w:rPr>
            </w:pPr>
          </w:p>
        </w:tc>
        <w:tc>
          <w:tcPr>
            <w:tcW w:w="1637" w:type="dxa"/>
            <w:vAlign w:val="center"/>
          </w:tcPr>
          <w:p w14:paraId="585C6836" w14:textId="76A1A4BF" w:rsidR="004A553C" w:rsidRPr="00C27E7F" w:rsidRDefault="004A553C" w:rsidP="00E77834">
            <w:pPr>
              <w:jc w:val="center"/>
              <w:rPr>
                <w:rFonts w:ascii="Arial" w:hAnsi="Arial" w:cs="Arial"/>
                <w:sz w:val="22"/>
                <w:szCs w:val="22"/>
                <w:rtl/>
                <w:lang w:bidi="ar-IQ"/>
              </w:rPr>
            </w:pPr>
          </w:p>
        </w:tc>
        <w:tc>
          <w:tcPr>
            <w:tcW w:w="1260" w:type="dxa"/>
            <w:vAlign w:val="center"/>
          </w:tcPr>
          <w:p w14:paraId="6C16CC43" w14:textId="5DB29C50" w:rsidR="004A553C" w:rsidRPr="00C27E7F" w:rsidRDefault="004A553C" w:rsidP="00E77834">
            <w:pPr>
              <w:jc w:val="center"/>
              <w:rPr>
                <w:rFonts w:ascii="Arial" w:hAnsi="Arial" w:cs="Arial"/>
                <w:sz w:val="22"/>
                <w:szCs w:val="22"/>
                <w:rtl/>
                <w:lang w:bidi="ar-IQ"/>
              </w:rPr>
            </w:pPr>
          </w:p>
        </w:tc>
        <w:tc>
          <w:tcPr>
            <w:tcW w:w="1970" w:type="dxa"/>
          </w:tcPr>
          <w:p w14:paraId="41A70EB7" w14:textId="77777777" w:rsidR="004A553C" w:rsidRPr="005937B3" w:rsidRDefault="004A553C" w:rsidP="00E77834">
            <w:pPr>
              <w:rPr>
                <w:rFonts w:ascii="Arial" w:eastAsia="Arial Unicode MS" w:hAnsi="Arial" w:cs="Arial"/>
                <w:b/>
                <w:bCs/>
                <w:sz w:val="22"/>
                <w:szCs w:val="22"/>
                <w:rtl/>
                <w:lang w:bidi="ar-IQ"/>
              </w:rPr>
            </w:pPr>
          </w:p>
        </w:tc>
      </w:tr>
      <w:tr w:rsidR="004A553C" w:rsidRPr="005937B3" w14:paraId="788DFA4A" w14:textId="77777777" w:rsidTr="00FA50E8">
        <w:tc>
          <w:tcPr>
            <w:tcW w:w="471" w:type="dxa"/>
            <w:shd w:val="clear" w:color="auto" w:fill="D9D9D9"/>
          </w:tcPr>
          <w:p w14:paraId="52995DBA" w14:textId="77777777" w:rsidR="004A553C" w:rsidRPr="005937B3" w:rsidRDefault="004A553C" w:rsidP="00E77834">
            <w:pPr>
              <w:spacing w:after="200" w:line="276" w:lineRule="auto"/>
              <w:rPr>
                <w:rFonts w:ascii="Arial" w:hAnsi="Arial" w:cs="Arial"/>
                <w:b/>
                <w:bCs/>
                <w:sz w:val="22"/>
                <w:szCs w:val="22"/>
                <w:rtl/>
                <w:lang w:bidi="ar-IQ"/>
              </w:rPr>
            </w:pPr>
            <w:r w:rsidRPr="005937B3">
              <w:rPr>
                <w:rFonts w:ascii="Arial" w:hAnsi="Arial" w:cs="Arial"/>
                <w:b/>
                <w:bCs/>
                <w:sz w:val="22"/>
                <w:szCs w:val="22"/>
                <w:rtl/>
                <w:lang w:bidi="ar-IQ"/>
              </w:rPr>
              <w:t>9</w:t>
            </w:r>
          </w:p>
        </w:tc>
        <w:tc>
          <w:tcPr>
            <w:tcW w:w="5937" w:type="dxa"/>
          </w:tcPr>
          <w:p w14:paraId="60AD7C0A" w14:textId="7EB36576" w:rsidR="004A553C" w:rsidRPr="00D11009" w:rsidRDefault="004A553C" w:rsidP="00E77834">
            <w:pPr>
              <w:spacing w:line="276" w:lineRule="auto"/>
              <w:rPr>
                <w:rFonts w:ascii="Arial" w:hAnsi="Arial" w:cs="Arial"/>
                <w:b/>
                <w:bCs/>
                <w:color w:val="FF0000"/>
                <w:sz w:val="22"/>
                <w:szCs w:val="22"/>
                <w:u w:val="single"/>
                <w:rtl/>
                <w:lang w:bidi="ar-IQ"/>
              </w:rPr>
            </w:pPr>
            <w:r w:rsidRPr="00D11009">
              <w:rPr>
                <w:rFonts w:ascii="Arial" w:hAnsi="Arial" w:cs="Arial"/>
                <w:b/>
                <w:bCs/>
                <w:color w:val="000000" w:themeColor="text1"/>
                <w:sz w:val="22"/>
                <w:szCs w:val="22"/>
                <w:u w:val="single"/>
                <w:rtl/>
                <w:lang w:bidi="ar-IQ"/>
              </w:rPr>
              <w:t xml:space="preserve">عمل </w:t>
            </w:r>
            <w:r w:rsidRPr="00D11009">
              <w:rPr>
                <w:rFonts w:ascii="Arial" w:hAnsi="Arial" w:cs="Arial" w:hint="cs"/>
                <w:b/>
                <w:bCs/>
                <w:color w:val="000000" w:themeColor="text1"/>
                <w:sz w:val="22"/>
                <w:szCs w:val="22"/>
                <w:u w:val="single"/>
                <w:rtl/>
                <w:lang w:bidi="ar-IQ"/>
              </w:rPr>
              <w:t xml:space="preserve">سقيفه </w:t>
            </w:r>
            <w:r w:rsidRPr="00D11009">
              <w:rPr>
                <w:rFonts w:ascii="Arial" w:hAnsi="Arial" w:cs="Arial" w:hint="cs"/>
                <w:b/>
                <w:bCs/>
                <w:color w:val="000000" w:themeColor="text1"/>
                <w:sz w:val="22"/>
                <w:szCs w:val="22"/>
                <w:u w:val="single"/>
                <w:lang w:bidi="ar-IQ"/>
              </w:rPr>
              <w:t>key</w:t>
            </w:r>
            <w:r w:rsidRPr="00D11009">
              <w:rPr>
                <w:rFonts w:ascii="Arial" w:hAnsi="Arial" w:cs="Arial"/>
                <w:b/>
                <w:bCs/>
                <w:color w:val="000000" w:themeColor="text1"/>
                <w:sz w:val="22"/>
                <w:szCs w:val="22"/>
                <w:u w:val="single"/>
                <w:lang w:bidi="ar-IQ"/>
              </w:rPr>
              <w:t>-span</w:t>
            </w:r>
            <w:r w:rsidRPr="00D11009">
              <w:rPr>
                <w:rFonts w:ascii="Arial" w:hAnsi="Arial" w:cs="Arial" w:hint="cs"/>
                <w:b/>
                <w:bCs/>
                <w:color w:val="000000" w:themeColor="text1"/>
                <w:sz w:val="22"/>
                <w:szCs w:val="22"/>
                <w:u w:val="single"/>
                <w:rtl/>
                <w:lang w:bidi="ar-IQ"/>
              </w:rPr>
              <w:t xml:space="preserve"> للوحدة</w:t>
            </w:r>
            <w:r w:rsidRPr="00D11009">
              <w:rPr>
                <w:rFonts w:ascii="Arial" w:hAnsi="Arial" w:cs="Arial"/>
                <w:b/>
                <w:bCs/>
                <w:color w:val="000000" w:themeColor="text1"/>
                <w:sz w:val="22"/>
                <w:szCs w:val="22"/>
                <w:u w:val="single"/>
                <w:rtl/>
                <w:lang w:bidi="ar-IQ"/>
              </w:rPr>
              <w:t xml:space="preserve"> المجمعة</w:t>
            </w:r>
            <w:r w:rsidRPr="00D11009">
              <w:rPr>
                <w:rFonts w:ascii="Arial" w:hAnsi="Arial" w:cs="Arial"/>
                <w:b/>
                <w:bCs/>
                <w:color w:val="000000" w:themeColor="text1"/>
                <w:sz w:val="22"/>
                <w:szCs w:val="22"/>
                <w:u w:val="single"/>
                <w:lang w:bidi="ar-IQ"/>
              </w:rPr>
              <w:t>:</w:t>
            </w:r>
          </w:p>
          <w:p w14:paraId="7A7C72CE" w14:textId="32DC33F8" w:rsidR="004A553C" w:rsidRPr="00D11009" w:rsidRDefault="004A553C" w:rsidP="00E77834">
            <w:pPr>
              <w:spacing w:line="276" w:lineRule="auto"/>
              <w:rPr>
                <w:rFonts w:ascii="Arial" w:hAnsi="Arial" w:cs="Arial"/>
                <w:sz w:val="22"/>
                <w:szCs w:val="22"/>
                <w:rtl/>
                <w:lang w:bidi="ar-IQ"/>
              </w:rPr>
            </w:pPr>
            <w:r w:rsidRPr="00D11009">
              <w:rPr>
                <w:rFonts w:ascii="Arial" w:hAnsi="Arial" w:cs="Arial" w:hint="cs"/>
                <w:sz w:val="22"/>
                <w:szCs w:val="22"/>
                <w:rtl/>
              </w:rPr>
              <w:t>تجهيز الموا</w:t>
            </w:r>
            <w:r w:rsidRPr="00D11009">
              <w:rPr>
                <w:rFonts w:ascii="Arial" w:hAnsi="Arial" w:cs="Arial" w:hint="eastAsia"/>
                <w:sz w:val="22"/>
                <w:szCs w:val="22"/>
                <w:rtl/>
              </w:rPr>
              <w:t>د</w:t>
            </w:r>
            <w:r w:rsidRPr="00D11009">
              <w:rPr>
                <w:rFonts w:ascii="Arial" w:hAnsi="Arial" w:cs="Arial"/>
                <w:sz w:val="22"/>
                <w:szCs w:val="22"/>
                <w:rtl/>
              </w:rPr>
              <w:t xml:space="preserve"> والمعدات </w:t>
            </w:r>
            <w:r w:rsidRPr="00D11009">
              <w:rPr>
                <w:rFonts w:ascii="Arial" w:hAnsi="Arial" w:cs="Arial" w:hint="cs"/>
                <w:sz w:val="22"/>
                <w:szCs w:val="22"/>
                <w:rtl/>
              </w:rPr>
              <w:t>اللازمة</w:t>
            </w:r>
            <w:r w:rsidRPr="00D11009">
              <w:rPr>
                <w:rFonts w:ascii="Arial" w:hAnsi="Arial" w:cs="Arial"/>
                <w:sz w:val="22"/>
                <w:szCs w:val="22"/>
                <w:rtl/>
              </w:rPr>
              <w:t xml:space="preserve"> والقيام </w:t>
            </w:r>
            <w:r w:rsidRPr="00D11009">
              <w:rPr>
                <w:rFonts w:ascii="Arial" w:hAnsi="Arial" w:cs="Arial" w:hint="cs"/>
                <w:sz w:val="22"/>
                <w:szCs w:val="22"/>
                <w:rtl/>
              </w:rPr>
              <w:t>بأنشاء</w:t>
            </w:r>
            <w:r w:rsidRPr="00D11009">
              <w:rPr>
                <w:rFonts w:ascii="Arial" w:hAnsi="Arial" w:cs="Arial"/>
                <w:sz w:val="22"/>
                <w:szCs w:val="22"/>
                <w:rtl/>
              </w:rPr>
              <w:t xml:space="preserve"> سقيفه (</w:t>
            </w:r>
            <w:r w:rsidRPr="00D11009">
              <w:rPr>
                <w:rFonts w:ascii="Arial" w:hAnsi="Arial" w:cs="Arial"/>
                <w:sz w:val="22"/>
                <w:szCs w:val="22"/>
              </w:rPr>
              <w:t>key span</w:t>
            </w:r>
            <w:r w:rsidRPr="00D11009">
              <w:rPr>
                <w:rFonts w:ascii="Arial" w:hAnsi="Arial" w:cs="Arial"/>
                <w:sz w:val="22"/>
                <w:szCs w:val="22"/>
                <w:rtl/>
              </w:rPr>
              <w:t xml:space="preserve">) بأبعاد (30×12) م سمك 0.7 ملم فوق المجمع </w:t>
            </w:r>
            <w:r w:rsidRPr="00D11009">
              <w:rPr>
                <w:rFonts w:ascii="Arial" w:hAnsi="Arial" w:cs="Arial"/>
                <w:sz w:val="22"/>
                <w:szCs w:val="22"/>
                <w:rtl/>
                <w:lang w:bidi="ar-IQ"/>
              </w:rPr>
              <w:t xml:space="preserve"> على ان تقسم الى مقطعين ( خانتين ) </w:t>
            </w:r>
            <w:r w:rsidRPr="00D11009">
              <w:rPr>
                <w:rFonts w:ascii="Arial" w:hAnsi="Arial" w:cs="Arial"/>
                <w:sz w:val="22"/>
                <w:szCs w:val="22"/>
                <w:rtl/>
              </w:rPr>
              <w:t>(</w:t>
            </w:r>
            <w:r w:rsidRPr="00D11009">
              <w:rPr>
                <w:rFonts w:ascii="Arial" w:hAnsi="Arial" w:cs="Arial"/>
                <w:sz w:val="22"/>
                <w:szCs w:val="22"/>
                <w:rtl/>
                <w:lang w:bidi="ar-IQ"/>
              </w:rPr>
              <w:t xml:space="preserve">تكون الاعمدة باستخدام حديد شيلمان  </w:t>
            </w:r>
            <w:r w:rsidRPr="00D11009">
              <w:rPr>
                <w:rFonts w:ascii="Arial" w:hAnsi="Arial" w:cs="Arial"/>
                <w:sz w:val="22"/>
                <w:szCs w:val="22"/>
                <w:lang w:bidi="ar-IQ"/>
              </w:rPr>
              <w:t>I-section</w:t>
            </w:r>
            <w:r w:rsidRPr="00D11009">
              <w:rPr>
                <w:rFonts w:ascii="Arial" w:hAnsi="Arial" w:cs="Arial"/>
                <w:sz w:val="22"/>
                <w:szCs w:val="22"/>
                <w:rtl/>
                <w:lang w:bidi="ar-IQ"/>
              </w:rPr>
              <w:t xml:space="preserve"> قياس 8" ويحيط </w:t>
            </w:r>
            <w:r w:rsidRPr="00D11009">
              <w:rPr>
                <w:rFonts w:ascii="Arial" w:hAnsi="Arial" w:cs="Arial" w:hint="cs"/>
                <w:sz w:val="22"/>
                <w:szCs w:val="22"/>
                <w:rtl/>
                <w:lang w:bidi="ar-IQ"/>
              </w:rPr>
              <w:t>بأعلى</w:t>
            </w:r>
            <w:r w:rsidRPr="00D11009">
              <w:rPr>
                <w:rFonts w:ascii="Arial" w:hAnsi="Arial" w:cs="Arial"/>
                <w:sz w:val="22"/>
                <w:szCs w:val="22"/>
                <w:rtl/>
                <w:lang w:bidi="ar-IQ"/>
              </w:rPr>
              <w:t xml:space="preserve"> السقيفة شيلمان قياس 6" والساقية سمك لايقل عن 4 ملم مع استخدام مقصات بين عمود واخر باستخدام مقاطع زاوية قياس 3" )  </w:t>
            </w:r>
            <w:r w:rsidRPr="00D11009">
              <w:rPr>
                <w:rFonts w:ascii="Arial" w:hAnsi="Arial" w:cs="Arial"/>
                <w:sz w:val="22"/>
                <w:szCs w:val="22"/>
                <w:rtl/>
              </w:rPr>
              <w:t xml:space="preserve">شاملا العمل كافة اعمال الهيكل الحديدي والسقف و الكونكريت المسلح  </w:t>
            </w:r>
            <w:r w:rsidRPr="00D11009">
              <w:rPr>
                <w:rFonts w:ascii="Arial" w:hAnsi="Arial" w:cs="Arial" w:hint="cs"/>
                <w:sz w:val="22"/>
                <w:szCs w:val="22"/>
                <w:rtl/>
              </w:rPr>
              <w:t>للأسس</w:t>
            </w:r>
            <w:r w:rsidRPr="00D11009">
              <w:rPr>
                <w:rFonts w:ascii="Arial" w:hAnsi="Arial" w:cs="Arial"/>
                <w:sz w:val="22"/>
                <w:szCs w:val="22"/>
                <w:rtl/>
              </w:rPr>
              <w:t xml:space="preserve"> وبنسبة خلط (3:1,5:1) باستخدام السمنت المقاوم </w:t>
            </w:r>
            <w:r w:rsidRPr="00D11009">
              <w:rPr>
                <w:rFonts w:ascii="Arial" w:hAnsi="Arial" w:cs="Arial" w:hint="cs"/>
                <w:sz w:val="22"/>
                <w:szCs w:val="22"/>
                <w:rtl/>
              </w:rPr>
              <w:t>للأملاح</w:t>
            </w:r>
            <w:r w:rsidRPr="00D11009">
              <w:rPr>
                <w:rFonts w:ascii="Arial" w:hAnsi="Arial" w:cs="Arial"/>
                <w:sz w:val="22"/>
                <w:szCs w:val="22"/>
                <w:rtl/>
              </w:rPr>
              <w:t xml:space="preserve"> </w:t>
            </w:r>
            <w:r w:rsidRPr="00D11009">
              <w:rPr>
                <w:rFonts w:ascii="Arial" w:hAnsi="Arial" w:cs="Arial"/>
                <w:sz w:val="22"/>
                <w:szCs w:val="22"/>
                <w:rtl/>
                <w:lang w:bidi="ar-IQ"/>
              </w:rPr>
              <w:t xml:space="preserve">وعلى المقاول تقديم كافة التفاصيل </w:t>
            </w:r>
            <w:r w:rsidRPr="00D11009">
              <w:rPr>
                <w:rFonts w:ascii="Arial" w:hAnsi="Arial" w:cs="Arial" w:hint="cs"/>
                <w:sz w:val="22"/>
                <w:szCs w:val="22"/>
                <w:rtl/>
                <w:lang w:bidi="ar-IQ"/>
              </w:rPr>
              <w:t>المعمارية</w:t>
            </w:r>
            <w:r w:rsidRPr="00D11009">
              <w:rPr>
                <w:rFonts w:ascii="Arial" w:hAnsi="Arial" w:cs="Arial"/>
                <w:sz w:val="22"/>
                <w:szCs w:val="22"/>
                <w:rtl/>
                <w:lang w:bidi="ar-IQ"/>
              </w:rPr>
              <w:t xml:space="preserve"> </w:t>
            </w:r>
            <w:r w:rsidRPr="00D11009">
              <w:rPr>
                <w:rFonts w:ascii="Arial" w:hAnsi="Arial" w:cs="Arial" w:hint="cs"/>
                <w:sz w:val="22"/>
                <w:szCs w:val="22"/>
                <w:rtl/>
                <w:lang w:bidi="ar-IQ"/>
              </w:rPr>
              <w:t>والإنشائية</w:t>
            </w:r>
            <w:r w:rsidRPr="00D11009">
              <w:rPr>
                <w:rFonts w:ascii="Arial" w:hAnsi="Arial" w:cs="Arial"/>
                <w:sz w:val="22"/>
                <w:szCs w:val="22"/>
                <w:rtl/>
                <w:lang w:bidi="ar-IQ"/>
              </w:rPr>
              <w:t xml:space="preserve"> للمهندس المشرف لاستحصال </w:t>
            </w:r>
            <w:r w:rsidRPr="00D11009">
              <w:rPr>
                <w:rFonts w:ascii="Arial" w:hAnsi="Arial" w:cs="Arial" w:hint="cs"/>
                <w:sz w:val="22"/>
                <w:szCs w:val="22"/>
                <w:rtl/>
                <w:lang w:bidi="ar-IQ"/>
              </w:rPr>
              <w:t>الموافقة</w:t>
            </w:r>
            <w:r w:rsidRPr="00D11009">
              <w:rPr>
                <w:rFonts w:ascii="Arial" w:hAnsi="Arial" w:cs="Arial"/>
                <w:sz w:val="22"/>
                <w:szCs w:val="22"/>
                <w:rtl/>
                <w:lang w:bidi="ar-IQ"/>
              </w:rPr>
              <w:t xml:space="preserve"> كما ويشمل السعر تجهيز وتركيب واعمال </w:t>
            </w:r>
            <w:r w:rsidRPr="00D11009">
              <w:rPr>
                <w:rFonts w:ascii="Arial" w:hAnsi="Arial" w:cs="Arial" w:hint="cs"/>
                <w:sz w:val="22"/>
                <w:szCs w:val="22"/>
                <w:rtl/>
                <w:lang w:bidi="ar-IQ"/>
              </w:rPr>
              <w:t>الإنارة</w:t>
            </w:r>
            <w:r w:rsidRPr="00D11009">
              <w:rPr>
                <w:rFonts w:ascii="Arial" w:hAnsi="Arial" w:cs="Arial"/>
                <w:sz w:val="22"/>
                <w:szCs w:val="22"/>
                <w:rtl/>
                <w:lang w:bidi="ar-IQ"/>
              </w:rPr>
              <w:t xml:space="preserve"> والكهربائيات ويشمل العمل طلاء كافة الاجزاء الحديدية للسقيفة بطبقتين من مانع الصدأ وثلاث طبقات من طلاء البوية باللون الذي يتفق عليه مع المهندس المشرف مع تجهيز ونصب بروجكتر </w:t>
            </w:r>
            <w:r w:rsidRPr="00D11009">
              <w:rPr>
                <w:rFonts w:ascii="Arial" w:hAnsi="Arial" w:cs="Arial"/>
                <w:sz w:val="22"/>
                <w:szCs w:val="22"/>
                <w:lang w:bidi="ar-IQ"/>
              </w:rPr>
              <w:t>LED</w:t>
            </w:r>
            <w:r w:rsidRPr="00D11009">
              <w:rPr>
                <w:rFonts w:ascii="Arial" w:hAnsi="Arial" w:cs="Arial"/>
                <w:sz w:val="22"/>
                <w:szCs w:val="22"/>
                <w:rtl/>
                <w:lang w:bidi="ar-IQ"/>
              </w:rPr>
              <w:t xml:space="preserve"> ( 200واط ) عدد / 10  مع كافة متطلبات العمل وحسب توجيهات المهندس المشرف.</w:t>
            </w:r>
          </w:p>
          <w:p w14:paraId="134D4D9D" w14:textId="77777777" w:rsidR="004A553C" w:rsidRPr="00D11009" w:rsidRDefault="004A553C" w:rsidP="00E77834">
            <w:pPr>
              <w:pStyle w:val="ListParagraph"/>
              <w:numPr>
                <w:ilvl w:val="0"/>
                <w:numId w:val="5"/>
              </w:numPr>
              <w:spacing w:line="276" w:lineRule="auto"/>
              <w:rPr>
                <w:rFonts w:ascii="Arial" w:hAnsi="Arial" w:cs="Arial"/>
                <w:sz w:val="22"/>
                <w:szCs w:val="22"/>
                <w:lang w:bidi="ar-IQ"/>
              </w:rPr>
            </w:pPr>
            <w:r w:rsidRPr="00D11009">
              <w:rPr>
                <w:rFonts w:ascii="Arial" w:hAnsi="Arial" w:cs="Arial"/>
                <w:sz w:val="22"/>
                <w:szCs w:val="22"/>
                <w:rtl/>
                <w:lang w:bidi="ar-IQ"/>
              </w:rPr>
              <w:t>منشأ الحديد</w:t>
            </w:r>
            <w:r w:rsidRPr="00D11009">
              <w:rPr>
                <w:rFonts w:ascii="Arial" w:hAnsi="Arial" w:cs="Arial"/>
                <w:sz w:val="22"/>
                <w:szCs w:val="22"/>
                <w:rtl/>
              </w:rPr>
              <w:t xml:space="preserve"> من المناشئ المعتمدة لدى مديرية مـــاء </w:t>
            </w:r>
            <w:r w:rsidRPr="00D11009">
              <w:rPr>
                <w:rFonts w:ascii="Arial" w:hAnsi="Arial" w:cs="Arial" w:hint="cs"/>
                <w:sz w:val="22"/>
                <w:szCs w:val="22"/>
                <w:rtl/>
              </w:rPr>
              <w:t>البصرة.</w:t>
            </w:r>
          </w:p>
          <w:p w14:paraId="17A72E6B" w14:textId="77777777" w:rsidR="004A553C" w:rsidRPr="00D11009" w:rsidRDefault="004A553C" w:rsidP="00E77834">
            <w:pPr>
              <w:pStyle w:val="ListParagraph"/>
              <w:numPr>
                <w:ilvl w:val="0"/>
                <w:numId w:val="5"/>
              </w:numPr>
              <w:spacing w:line="276" w:lineRule="auto"/>
              <w:rPr>
                <w:rFonts w:ascii="Arial" w:hAnsi="Arial" w:cs="Arial"/>
                <w:sz w:val="22"/>
                <w:szCs w:val="22"/>
                <w:lang w:bidi="ar-IQ"/>
              </w:rPr>
            </w:pPr>
            <w:r w:rsidRPr="00D11009">
              <w:rPr>
                <w:rFonts w:ascii="Arial" w:hAnsi="Arial" w:cs="Arial"/>
                <w:sz w:val="22"/>
                <w:szCs w:val="22"/>
                <w:rtl/>
                <w:lang w:bidi="ar-IQ"/>
              </w:rPr>
              <w:t xml:space="preserve">منشأ الاسمنت </w:t>
            </w:r>
            <w:r w:rsidRPr="00D11009">
              <w:rPr>
                <w:rFonts w:ascii="Arial" w:hAnsi="Arial" w:cs="Arial"/>
                <w:sz w:val="22"/>
                <w:szCs w:val="22"/>
                <w:rtl/>
              </w:rPr>
              <w:t xml:space="preserve">من المناشئ المعتمدة لدى مديرية مـــاء </w:t>
            </w:r>
            <w:r w:rsidRPr="00D11009">
              <w:rPr>
                <w:rFonts w:ascii="Arial" w:hAnsi="Arial" w:cs="Arial" w:hint="cs"/>
                <w:sz w:val="22"/>
                <w:szCs w:val="22"/>
                <w:rtl/>
              </w:rPr>
              <w:t>البصرة.</w:t>
            </w:r>
          </w:p>
          <w:p w14:paraId="03AC830F" w14:textId="77777777" w:rsidR="004A553C" w:rsidRPr="00D11009" w:rsidRDefault="004A553C" w:rsidP="00E77834">
            <w:pPr>
              <w:pStyle w:val="ListParagraph"/>
              <w:numPr>
                <w:ilvl w:val="0"/>
                <w:numId w:val="6"/>
              </w:numPr>
              <w:spacing w:line="276" w:lineRule="auto"/>
              <w:rPr>
                <w:rFonts w:ascii="Arial" w:hAnsi="Arial" w:cs="Arial"/>
                <w:sz w:val="22"/>
                <w:szCs w:val="22"/>
              </w:rPr>
            </w:pPr>
            <w:r w:rsidRPr="00D11009">
              <w:rPr>
                <w:rFonts w:ascii="Arial" w:hAnsi="Arial" w:cs="Arial"/>
                <w:sz w:val="22"/>
                <w:szCs w:val="22"/>
                <w:rtl/>
              </w:rPr>
              <w:t xml:space="preserve">منشأ </w:t>
            </w:r>
            <w:r w:rsidRPr="00D11009">
              <w:rPr>
                <w:rFonts w:ascii="Arial" w:hAnsi="Arial" w:cs="Arial" w:hint="cs"/>
                <w:sz w:val="22"/>
                <w:szCs w:val="22"/>
                <w:rtl/>
              </w:rPr>
              <w:t>الإنارة</w:t>
            </w:r>
            <w:r w:rsidRPr="00D11009">
              <w:rPr>
                <w:rFonts w:ascii="Arial" w:hAnsi="Arial" w:cs="Arial"/>
                <w:sz w:val="22"/>
                <w:szCs w:val="22"/>
                <w:rtl/>
              </w:rPr>
              <w:t xml:space="preserve"> من المناشئ المعتمدة لدى مديرية مـــاء </w:t>
            </w:r>
            <w:r w:rsidRPr="00D11009">
              <w:rPr>
                <w:rFonts w:ascii="Arial" w:hAnsi="Arial" w:cs="Arial" w:hint="cs"/>
                <w:sz w:val="22"/>
                <w:szCs w:val="22"/>
                <w:rtl/>
              </w:rPr>
              <w:t>البصرة.</w:t>
            </w:r>
          </w:p>
          <w:p w14:paraId="0C2C952B" w14:textId="77777777" w:rsidR="004A553C" w:rsidRPr="00D11009" w:rsidRDefault="004A553C" w:rsidP="00E77834">
            <w:pPr>
              <w:pStyle w:val="ListParagraph"/>
              <w:numPr>
                <w:ilvl w:val="0"/>
                <w:numId w:val="6"/>
              </w:numPr>
              <w:spacing w:line="276" w:lineRule="auto"/>
              <w:rPr>
                <w:rFonts w:ascii="Arial" w:hAnsi="Arial" w:cs="Arial"/>
                <w:sz w:val="22"/>
                <w:szCs w:val="22"/>
                <w:rtl/>
              </w:rPr>
            </w:pPr>
            <w:r w:rsidRPr="00D11009">
              <w:rPr>
                <w:rFonts w:ascii="Arial" w:hAnsi="Arial" w:cs="Arial"/>
                <w:sz w:val="22"/>
                <w:szCs w:val="22"/>
                <w:rtl/>
              </w:rPr>
              <w:t xml:space="preserve">منشأ الأسلاك من المناشئ المعتمدة لدى مديرية مـــاء </w:t>
            </w:r>
            <w:r w:rsidRPr="00D11009">
              <w:rPr>
                <w:rFonts w:ascii="Arial" w:hAnsi="Arial" w:cs="Arial" w:hint="cs"/>
                <w:sz w:val="22"/>
                <w:szCs w:val="22"/>
                <w:rtl/>
              </w:rPr>
              <w:t>البصرة.</w:t>
            </w:r>
          </w:p>
          <w:p w14:paraId="2563475F" w14:textId="77777777" w:rsidR="004A553C" w:rsidRPr="00D11009" w:rsidRDefault="004A553C" w:rsidP="00E77834">
            <w:pPr>
              <w:numPr>
                <w:ilvl w:val="0"/>
                <w:numId w:val="4"/>
              </w:numPr>
              <w:spacing w:line="276" w:lineRule="auto"/>
              <w:rPr>
                <w:rFonts w:ascii="Arial" w:hAnsi="Arial" w:cs="Arial"/>
                <w:sz w:val="22"/>
                <w:szCs w:val="22"/>
              </w:rPr>
            </w:pPr>
            <w:r w:rsidRPr="00D11009">
              <w:rPr>
                <w:rFonts w:ascii="Arial" w:hAnsi="Arial" w:cs="Arial"/>
                <w:sz w:val="22"/>
                <w:szCs w:val="22"/>
                <w:rtl/>
              </w:rPr>
              <w:t xml:space="preserve">يكون </w:t>
            </w:r>
            <w:r w:rsidRPr="00D11009">
              <w:rPr>
                <w:rFonts w:ascii="Arial" w:hAnsi="Arial" w:cs="Arial" w:hint="cs"/>
                <w:sz w:val="22"/>
                <w:szCs w:val="22"/>
                <w:rtl/>
              </w:rPr>
              <w:t>أدنى</w:t>
            </w:r>
            <w:r w:rsidRPr="00D11009">
              <w:rPr>
                <w:rFonts w:ascii="Arial" w:hAnsi="Arial" w:cs="Arial"/>
                <w:sz w:val="22"/>
                <w:szCs w:val="22"/>
                <w:rtl/>
              </w:rPr>
              <w:t xml:space="preserve"> ارتفاع للسقيفة اعلى من الاحواض بما لايقل </w:t>
            </w:r>
            <w:r w:rsidRPr="00D11009">
              <w:rPr>
                <w:rFonts w:ascii="Arial" w:hAnsi="Arial" w:cs="Arial" w:hint="cs"/>
                <w:sz w:val="22"/>
                <w:szCs w:val="22"/>
                <w:rtl/>
              </w:rPr>
              <w:t>عن 2</w:t>
            </w:r>
            <w:r w:rsidRPr="00D11009">
              <w:rPr>
                <w:rFonts w:ascii="Arial" w:hAnsi="Arial" w:cs="Arial"/>
                <w:sz w:val="22"/>
                <w:szCs w:val="22"/>
                <w:rtl/>
              </w:rPr>
              <w:t xml:space="preserve">م </w:t>
            </w:r>
          </w:p>
          <w:p w14:paraId="6CB5DC8E" w14:textId="77777777" w:rsidR="004A553C" w:rsidRPr="00D11009" w:rsidRDefault="004A553C" w:rsidP="00E77834">
            <w:pPr>
              <w:pStyle w:val="ListParagraph"/>
              <w:spacing w:line="276" w:lineRule="auto"/>
              <w:rPr>
                <w:rFonts w:ascii="Arial" w:hAnsi="Arial" w:cs="Arial"/>
                <w:sz w:val="22"/>
                <w:szCs w:val="22"/>
                <w:rtl/>
              </w:rPr>
            </w:pPr>
            <w:r w:rsidRPr="00D11009">
              <w:rPr>
                <w:rFonts w:ascii="Arial" w:hAnsi="Arial" w:cs="Arial"/>
                <w:sz w:val="22"/>
                <w:szCs w:val="22"/>
                <w:rtl/>
              </w:rPr>
              <w:t>الذرعة الواردة في حقل الكميات تشمل ذرعة كلية لسقيفتين تنفذ كل سقيفة منها بشكل منفصل عن السقيفة الاخرى وبموجب المواصفات المذكورة اعلاه لكل سقيفة من السقائف</w:t>
            </w:r>
          </w:p>
        </w:tc>
        <w:tc>
          <w:tcPr>
            <w:tcW w:w="1637" w:type="dxa"/>
            <w:vAlign w:val="center"/>
          </w:tcPr>
          <w:p w14:paraId="2FE8A520" w14:textId="1969B49C" w:rsidR="004A553C" w:rsidRPr="00D11009" w:rsidRDefault="004A553C" w:rsidP="00E77834">
            <w:pPr>
              <w:spacing w:line="276" w:lineRule="auto"/>
              <w:jc w:val="center"/>
              <w:rPr>
                <w:rFonts w:ascii="Arial" w:hAnsi="Arial" w:cs="Arial"/>
                <w:sz w:val="22"/>
                <w:szCs w:val="22"/>
                <w:rtl/>
                <w:lang w:bidi="ar-IQ"/>
              </w:rPr>
            </w:pPr>
          </w:p>
        </w:tc>
        <w:tc>
          <w:tcPr>
            <w:tcW w:w="1260" w:type="dxa"/>
            <w:vAlign w:val="center"/>
          </w:tcPr>
          <w:p w14:paraId="2482CEE4" w14:textId="31595027" w:rsidR="004A553C" w:rsidRPr="00D11009" w:rsidRDefault="004A553C" w:rsidP="00E77834">
            <w:pPr>
              <w:spacing w:line="276" w:lineRule="auto"/>
              <w:jc w:val="center"/>
              <w:rPr>
                <w:rFonts w:ascii="Arial" w:hAnsi="Arial" w:cs="Arial"/>
                <w:sz w:val="22"/>
                <w:szCs w:val="22"/>
                <w:rtl/>
                <w:lang w:bidi="ar-IQ"/>
              </w:rPr>
            </w:pPr>
          </w:p>
        </w:tc>
        <w:tc>
          <w:tcPr>
            <w:tcW w:w="1970" w:type="dxa"/>
            <w:vAlign w:val="center"/>
          </w:tcPr>
          <w:p w14:paraId="1F78B1F5" w14:textId="77777777" w:rsidR="004A553C" w:rsidRPr="00D11009" w:rsidRDefault="004A553C" w:rsidP="00E77834">
            <w:pPr>
              <w:spacing w:line="276" w:lineRule="auto"/>
              <w:jc w:val="center"/>
              <w:rPr>
                <w:rFonts w:ascii="Arial" w:eastAsia="Arial Unicode MS" w:hAnsi="Arial" w:cs="Arial"/>
                <w:sz w:val="22"/>
                <w:szCs w:val="22"/>
                <w:rtl/>
                <w:lang w:bidi="ar-IQ"/>
              </w:rPr>
            </w:pPr>
          </w:p>
        </w:tc>
      </w:tr>
      <w:tr w:rsidR="004A553C" w:rsidRPr="005937B3" w14:paraId="6A975B75" w14:textId="77777777" w:rsidTr="00903848">
        <w:trPr>
          <w:trHeight w:val="5390"/>
        </w:trPr>
        <w:tc>
          <w:tcPr>
            <w:tcW w:w="471" w:type="dxa"/>
            <w:shd w:val="clear" w:color="auto" w:fill="D9D9D9"/>
          </w:tcPr>
          <w:p w14:paraId="79C7E496" w14:textId="77777777" w:rsidR="004A553C" w:rsidRPr="005937B3" w:rsidRDefault="004A553C" w:rsidP="00E77834">
            <w:pPr>
              <w:spacing w:after="200" w:line="276" w:lineRule="auto"/>
              <w:rPr>
                <w:rFonts w:ascii="Arial" w:hAnsi="Arial" w:cs="Arial"/>
                <w:b/>
                <w:bCs/>
                <w:sz w:val="22"/>
                <w:szCs w:val="22"/>
                <w:rtl/>
                <w:lang w:bidi="ar-IQ"/>
              </w:rPr>
            </w:pPr>
          </w:p>
        </w:tc>
        <w:tc>
          <w:tcPr>
            <w:tcW w:w="5937" w:type="dxa"/>
          </w:tcPr>
          <w:p w14:paraId="04994A81" w14:textId="77777777" w:rsidR="004A553C" w:rsidRPr="00CB136F" w:rsidRDefault="004A553C" w:rsidP="00E77834">
            <w:pPr>
              <w:bidi w:val="0"/>
              <w:spacing w:line="276" w:lineRule="auto"/>
              <w:rPr>
                <w:rFonts w:ascii="Arial" w:hAnsi="Arial" w:cs="Arial"/>
                <w:b/>
                <w:bCs/>
                <w:sz w:val="22"/>
                <w:szCs w:val="22"/>
                <w:lang w:bidi="ar-IQ"/>
              </w:rPr>
            </w:pPr>
            <w:r w:rsidRPr="00CB136F">
              <w:rPr>
                <w:rFonts w:ascii="Arial" w:eastAsiaTheme="majorEastAsia" w:hAnsi="Arial" w:cs="Arial"/>
                <w:b/>
                <w:bCs/>
                <w:sz w:val="22"/>
                <w:szCs w:val="22"/>
                <w:lang w:bidi="ar-IQ"/>
              </w:rPr>
              <w:t>Construction of Key-Span Roof for the Compact Unit:</w:t>
            </w:r>
          </w:p>
          <w:p w14:paraId="07CBDBA8" w14:textId="77777777" w:rsidR="004A553C" w:rsidRPr="00CB136F" w:rsidRDefault="004A553C" w:rsidP="00E77834">
            <w:pPr>
              <w:bidi w:val="0"/>
              <w:spacing w:line="276" w:lineRule="auto"/>
              <w:rPr>
                <w:rFonts w:ascii="Arial" w:hAnsi="Arial" w:cs="Arial"/>
                <w:sz w:val="22"/>
                <w:szCs w:val="22"/>
                <w:lang w:bidi="ar-IQ"/>
              </w:rPr>
            </w:pPr>
            <w:r w:rsidRPr="00CB136F">
              <w:rPr>
                <w:rFonts w:ascii="Arial" w:hAnsi="Arial" w:cs="Arial"/>
                <w:sz w:val="22"/>
                <w:szCs w:val="22"/>
                <w:lang w:bidi="ar-IQ"/>
              </w:rPr>
              <w:t xml:space="preserve">Supply of all required materials and equipment, and execution of works to construct a </w:t>
            </w:r>
            <w:r w:rsidRPr="00CB136F">
              <w:rPr>
                <w:rFonts w:ascii="Arial" w:eastAsiaTheme="majorEastAsia" w:hAnsi="Arial" w:cs="Arial"/>
                <w:sz w:val="22"/>
                <w:szCs w:val="22"/>
                <w:lang w:bidi="ar-IQ"/>
              </w:rPr>
              <w:t>Key-Span type roof</w:t>
            </w:r>
            <w:r w:rsidRPr="00CB136F">
              <w:rPr>
                <w:rFonts w:ascii="Arial" w:hAnsi="Arial" w:cs="Arial"/>
                <w:sz w:val="22"/>
                <w:szCs w:val="22"/>
                <w:lang w:bidi="ar-IQ"/>
              </w:rPr>
              <w:t xml:space="preserve"> with dimensions of </w:t>
            </w:r>
            <w:r w:rsidRPr="00CB136F">
              <w:rPr>
                <w:rFonts w:ascii="Arial" w:eastAsiaTheme="majorEastAsia" w:hAnsi="Arial" w:cs="Arial"/>
                <w:sz w:val="22"/>
                <w:szCs w:val="22"/>
                <w:lang w:bidi="ar-IQ"/>
              </w:rPr>
              <w:t>(30 × 12) m</w:t>
            </w:r>
            <w:r w:rsidRPr="00CB136F">
              <w:rPr>
                <w:rFonts w:ascii="Arial" w:hAnsi="Arial" w:cs="Arial"/>
                <w:sz w:val="22"/>
                <w:szCs w:val="22"/>
                <w:lang w:bidi="ar-IQ"/>
              </w:rPr>
              <w:t xml:space="preserve"> and a sheet thickness of </w:t>
            </w:r>
            <w:r w:rsidRPr="00CB136F">
              <w:rPr>
                <w:rFonts w:ascii="Arial" w:eastAsiaTheme="majorEastAsia" w:hAnsi="Arial" w:cs="Arial"/>
                <w:sz w:val="22"/>
                <w:szCs w:val="22"/>
                <w:lang w:bidi="ar-IQ"/>
              </w:rPr>
              <w:t>0.7 mm</w:t>
            </w:r>
            <w:r w:rsidRPr="00CB136F">
              <w:rPr>
                <w:rFonts w:ascii="Arial" w:hAnsi="Arial" w:cs="Arial"/>
                <w:sz w:val="22"/>
                <w:szCs w:val="22"/>
                <w:lang w:bidi="ar-IQ"/>
              </w:rPr>
              <w:t xml:space="preserve"> above the compact unit. The roof shall be divided into </w:t>
            </w:r>
            <w:r w:rsidRPr="00CB136F">
              <w:rPr>
                <w:rFonts w:ascii="Arial" w:eastAsiaTheme="majorEastAsia" w:hAnsi="Arial" w:cs="Arial"/>
                <w:sz w:val="22"/>
                <w:szCs w:val="22"/>
                <w:lang w:bidi="ar-IQ"/>
              </w:rPr>
              <w:t>two sections (bays)</w:t>
            </w:r>
            <w:r w:rsidRPr="00CB136F">
              <w:rPr>
                <w:rFonts w:ascii="Arial" w:hAnsi="Arial" w:cs="Arial"/>
                <w:sz w:val="22"/>
                <w:szCs w:val="22"/>
                <w:lang w:bidi="ar-IQ"/>
              </w:rPr>
              <w:t>.</w:t>
            </w:r>
          </w:p>
          <w:p w14:paraId="32B676A0" w14:textId="77777777" w:rsidR="004A553C" w:rsidRPr="00CB136F" w:rsidRDefault="004A553C" w:rsidP="00E77834">
            <w:pPr>
              <w:numPr>
                <w:ilvl w:val="0"/>
                <w:numId w:val="20"/>
              </w:numPr>
              <w:bidi w:val="0"/>
              <w:spacing w:line="276" w:lineRule="auto"/>
              <w:rPr>
                <w:rFonts w:ascii="Arial" w:hAnsi="Arial" w:cs="Arial"/>
                <w:sz w:val="22"/>
                <w:szCs w:val="22"/>
                <w:lang w:bidi="ar-IQ"/>
              </w:rPr>
            </w:pPr>
            <w:r w:rsidRPr="00CB136F">
              <w:rPr>
                <w:rFonts w:ascii="Arial" w:hAnsi="Arial" w:cs="Arial"/>
                <w:sz w:val="22"/>
                <w:szCs w:val="22"/>
                <w:lang w:bidi="ar-IQ"/>
              </w:rPr>
              <w:t xml:space="preserve">The </w:t>
            </w:r>
            <w:r w:rsidRPr="00CB136F">
              <w:rPr>
                <w:rFonts w:ascii="Arial" w:eastAsiaTheme="majorEastAsia" w:hAnsi="Arial" w:cs="Arial"/>
                <w:sz w:val="22"/>
                <w:szCs w:val="22"/>
                <w:lang w:bidi="ar-IQ"/>
              </w:rPr>
              <w:t>columns</w:t>
            </w:r>
            <w:r w:rsidRPr="00CB136F">
              <w:rPr>
                <w:rFonts w:ascii="Arial" w:hAnsi="Arial" w:cs="Arial"/>
                <w:sz w:val="22"/>
                <w:szCs w:val="22"/>
                <w:lang w:bidi="ar-IQ"/>
              </w:rPr>
              <w:t xml:space="preserve"> shall be fabricated using </w:t>
            </w:r>
            <w:r w:rsidRPr="00CB136F">
              <w:rPr>
                <w:rFonts w:ascii="Arial" w:eastAsiaTheme="majorEastAsia" w:hAnsi="Arial" w:cs="Arial"/>
                <w:sz w:val="22"/>
                <w:szCs w:val="22"/>
                <w:lang w:bidi="ar-IQ"/>
              </w:rPr>
              <w:t>I-section steel (8")</w:t>
            </w:r>
            <w:r w:rsidRPr="00CB136F">
              <w:rPr>
                <w:rFonts w:ascii="Arial" w:hAnsi="Arial" w:cs="Arial"/>
                <w:sz w:val="22"/>
                <w:szCs w:val="22"/>
                <w:lang w:bidi="ar-IQ"/>
              </w:rPr>
              <w:t xml:space="preserve">, and the </w:t>
            </w:r>
            <w:r w:rsidRPr="00CB136F">
              <w:rPr>
                <w:rFonts w:ascii="Arial" w:eastAsiaTheme="majorEastAsia" w:hAnsi="Arial" w:cs="Arial"/>
                <w:sz w:val="22"/>
                <w:szCs w:val="22"/>
                <w:lang w:bidi="ar-IQ"/>
              </w:rPr>
              <w:t>top perimeter beam</w:t>
            </w:r>
            <w:r w:rsidRPr="00CB136F">
              <w:rPr>
                <w:rFonts w:ascii="Arial" w:hAnsi="Arial" w:cs="Arial"/>
                <w:sz w:val="22"/>
                <w:szCs w:val="22"/>
                <w:lang w:bidi="ar-IQ"/>
              </w:rPr>
              <w:t xml:space="preserve"> shall be made of </w:t>
            </w:r>
            <w:r w:rsidRPr="00CB136F">
              <w:rPr>
                <w:rFonts w:ascii="Arial" w:eastAsiaTheme="majorEastAsia" w:hAnsi="Arial" w:cs="Arial"/>
                <w:sz w:val="22"/>
                <w:szCs w:val="22"/>
                <w:lang w:bidi="ar-IQ"/>
              </w:rPr>
              <w:t>I-section steel (6")</w:t>
            </w:r>
            <w:r w:rsidRPr="00CB136F">
              <w:rPr>
                <w:rFonts w:ascii="Arial" w:hAnsi="Arial" w:cs="Arial"/>
                <w:sz w:val="22"/>
                <w:szCs w:val="22"/>
                <w:lang w:bidi="ar-IQ"/>
              </w:rPr>
              <w:t>.</w:t>
            </w:r>
          </w:p>
          <w:p w14:paraId="1CF1B39D" w14:textId="77777777" w:rsidR="004A553C" w:rsidRPr="00CB136F" w:rsidRDefault="004A553C" w:rsidP="00E77834">
            <w:pPr>
              <w:numPr>
                <w:ilvl w:val="0"/>
                <w:numId w:val="20"/>
              </w:numPr>
              <w:bidi w:val="0"/>
              <w:spacing w:line="276" w:lineRule="auto"/>
              <w:rPr>
                <w:rFonts w:ascii="Arial" w:hAnsi="Arial" w:cs="Arial"/>
                <w:sz w:val="22"/>
                <w:szCs w:val="22"/>
                <w:lang w:bidi="ar-IQ"/>
              </w:rPr>
            </w:pPr>
            <w:r w:rsidRPr="00CB136F">
              <w:rPr>
                <w:rFonts w:ascii="Arial" w:hAnsi="Arial" w:cs="Arial"/>
                <w:sz w:val="22"/>
                <w:szCs w:val="22"/>
                <w:lang w:bidi="ar-IQ"/>
              </w:rPr>
              <w:t xml:space="preserve">The </w:t>
            </w:r>
            <w:r w:rsidRPr="00CB136F">
              <w:rPr>
                <w:rFonts w:ascii="Arial" w:eastAsiaTheme="majorEastAsia" w:hAnsi="Arial" w:cs="Arial"/>
                <w:sz w:val="22"/>
                <w:szCs w:val="22"/>
                <w:lang w:bidi="ar-IQ"/>
              </w:rPr>
              <w:t>gutters</w:t>
            </w:r>
            <w:r w:rsidRPr="00CB136F">
              <w:rPr>
                <w:rFonts w:ascii="Arial" w:hAnsi="Arial" w:cs="Arial"/>
                <w:sz w:val="22"/>
                <w:szCs w:val="22"/>
                <w:lang w:bidi="ar-IQ"/>
              </w:rPr>
              <w:t xml:space="preserve"> shall have a thickness of </w:t>
            </w:r>
            <w:r w:rsidRPr="00CB136F">
              <w:rPr>
                <w:rFonts w:ascii="Arial" w:eastAsiaTheme="majorEastAsia" w:hAnsi="Arial" w:cs="Arial"/>
                <w:sz w:val="22"/>
                <w:szCs w:val="22"/>
                <w:lang w:bidi="ar-IQ"/>
              </w:rPr>
              <w:t>not less than 4 mm</w:t>
            </w:r>
            <w:r w:rsidRPr="00CB136F">
              <w:rPr>
                <w:rFonts w:ascii="Arial" w:hAnsi="Arial" w:cs="Arial"/>
                <w:sz w:val="22"/>
                <w:szCs w:val="22"/>
                <w:lang w:bidi="ar-IQ"/>
              </w:rPr>
              <w:t>.</w:t>
            </w:r>
          </w:p>
          <w:p w14:paraId="7F845F8E" w14:textId="77777777" w:rsidR="004A553C" w:rsidRPr="00CB136F" w:rsidRDefault="004A553C" w:rsidP="00E77834">
            <w:pPr>
              <w:numPr>
                <w:ilvl w:val="0"/>
                <w:numId w:val="20"/>
              </w:numPr>
              <w:bidi w:val="0"/>
              <w:spacing w:line="276" w:lineRule="auto"/>
              <w:rPr>
                <w:rFonts w:ascii="Arial" w:hAnsi="Arial" w:cs="Arial"/>
                <w:sz w:val="22"/>
                <w:szCs w:val="22"/>
                <w:lang w:bidi="ar-IQ"/>
              </w:rPr>
            </w:pPr>
            <w:r w:rsidRPr="00CB136F">
              <w:rPr>
                <w:rFonts w:ascii="Arial" w:eastAsiaTheme="majorEastAsia" w:hAnsi="Arial" w:cs="Arial"/>
                <w:sz w:val="22"/>
                <w:szCs w:val="22"/>
                <w:lang w:bidi="ar-IQ"/>
              </w:rPr>
              <w:t>Bracings</w:t>
            </w:r>
            <w:r w:rsidRPr="00CB136F">
              <w:rPr>
                <w:rFonts w:ascii="Arial" w:hAnsi="Arial" w:cs="Arial"/>
                <w:sz w:val="22"/>
                <w:szCs w:val="22"/>
                <w:lang w:bidi="ar-IQ"/>
              </w:rPr>
              <w:t xml:space="preserve"> between columns shall be made of </w:t>
            </w:r>
            <w:r w:rsidRPr="00CB136F">
              <w:rPr>
                <w:rFonts w:ascii="Arial" w:eastAsiaTheme="majorEastAsia" w:hAnsi="Arial" w:cs="Arial"/>
                <w:sz w:val="22"/>
                <w:szCs w:val="22"/>
                <w:lang w:bidi="ar-IQ"/>
              </w:rPr>
              <w:t>angle sections (3")</w:t>
            </w:r>
            <w:r w:rsidRPr="00CB136F">
              <w:rPr>
                <w:rFonts w:ascii="Arial" w:hAnsi="Arial" w:cs="Arial"/>
                <w:sz w:val="22"/>
                <w:szCs w:val="22"/>
                <w:lang w:bidi="ar-IQ"/>
              </w:rPr>
              <w:t>.</w:t>
            </w:r>
          </w:p>
          <w:p w14:paraId="1452BC68" w14:textId="77777777" w:rsidR="004A553C" w:rsidRPr="00CB136F" w:rsidRDefault="004A553C" w:rsidP="00E77834">
            <w:pPr>
              <w:numPr>
                <w:ilvl w:val="0"/>
                <w:numId w:val="20"/>
              </w:numPr>
              <w:bidi w:val="0"/>
              <w:spacing w:line="276" w:lineRule="auto"/>
              <w:rPr>
                <w:rFonts w:ascii="Arial" w:hAnsi="Arial" w:cs="Arial"/>
                <w:sz w:val="22"/>
                <w:szCs w:val="22"/>
                <w:lang w:bidi="ar-IQ"/>
              </w:rPr>
            </w:pPr>
            <w:r w:rsidRPr="00CB136F">
              <w:rPr>
                <w:rFonts w:ascii="Arial" w:hAnsi="Arial" w:cs="Arial"/>
                <w:sz w:val="22"/>
                <w:szCs w:val="22"/>
                <w:lang w:bidi="ar-IQ"/>
              </w:rPr>
              <w:t xml:space="preserve">The works include fabrication and erection of the entire </w:t>
            </w:r>
            <w:r w:rsidRPr="00CB136F">
              <w:rPr>
                <w:rFonts w:ascii="Arial" w:eastAsiaTheme="majorEastAsia" w:hAnsi="Arial" w:cs="Arial"/>
                <w:sz w:val="22"/>
                <w:szCs w:val="22"/>
                <w:lang w:bidi="ar-IQ"/>
              </w:rPr>
              <w:t>steel structure</w:t>
            </w:r>
            <w:r w:rsidRPr="00CB136F">
              <w:rPr>
                <w:rFonts w:ascii="Arial" w:hAnsi="Arial" w:cs="Arial"/>
                <w:sz w:val="22"/>
                <w:szCs w:val="22"/>
                <w:lang w:bidi="ar-IQ"/>
              </w:rPr>
              <w:t xml:space="preserve">, </w:t>
            </w:r>
            <w:r w:rsidRPr="00CB136F">
              <w:rPr>
                <w:rFonts w:ascii="Arial" w:eastAsiaTheme="majorEastAsia" w:hAnsi="Arial" w:cs="Arial"/>
                <w:sz w:val="22"/>
                <w:szCs w:val="22"/>
                <w:lang w:bidi="ar-IQ"/>
              </w:rPr>
              <w:t>roofing system</w:t>
            </w:r>
            <w:r w:rsidRPr="00CB136F">
              <w:rPr>
                <w:rFonts w:ascii="Arial" w:hAnsi="Arial" w:cs="Arial"/>
                <w:sz w:val="22"/>
                <w:szCs w:val="22"/>
                <w:lang w:bidi="ar-IQ"/>
              </w:rPr>
              <w:t xml:space="preserve">, and </w:t>
            </w:r>
            <w:r w:rsidRPr="00CB136F">
              <w:rPr>
                <w:rFonts w:ascii="Arial" w:eastAsiaTheme="majorEastAsia" w:hAnsi="Arial" w:cs="Arial"/>
                <w:sz w:val="22"/>
                <w:szCs w:val="22"/>
                <w:lang w:bidi="ar-IQ"/>
              </w:rPr>
              <w:t>reinforced concrete foundations</w:t>
            </w:r>
            <w:r w:rsidRPr="00CB136F">
              <w:rPr>
                <w:rFonts w:ascii="Arial" w:hAnsi="Arial" w:cs="Arial"/>
                <w:sz w:val="22"/>
                <w:szCs w:val="22"/>
                <w:lang w:bidi="ar-IQ"/>
              </w:rPr>
              <w:t xml:space="preserve"> with a concrete mix ratio of </w:t>
            </w:r>
            <w:r w:rsidRPr="00CB136F">
              <w:rPr>
                <w:rFonts w:ascii="Arial" w:eastAsiaTheme="majorEastAsia" w:hAnsi="Arial" w:cs="Arial"/>
                <w:sz w:val="22"/>
                <w:szCs w:val="22"/>
                <w:lang w:bidi="ar-IQ"/>
              </w:rPr>
              <w:t>(1:1.5:3)</w:t>
            </w:r>
            <w:r w:rsidRPr="00CB136F">
              <w:rPr>
                <w:rFonts w:ascii="Arial" w:hAnsi="Arial" w:cs="Arial"/>
                <w:sz w:val="22"/>
                <w:szCs w:val="22"/>
                <w:lang w:bidi="ar-IQ"/>
              </w:rPr>
              <w:t xml:space="preserve"> using </w:t>
            </w:r>
            <w:r w:rsidRPr="00CB136F">
              <w:rPr>
                <w:rFonts w:ascii="Arial" w:eastAsiaTheme="majorEastAsia" w:hAnsi="Arial" w:cs="Arial"/>
                <w:sz w:val="22"/>
                <w:szCs w:val="22"/>
                <w:lang w:bidi="ar-IQ"/>
              </w:rPr>
              <w:t>sulfate-resistant cement</w:t>
            </w:r>
            <w:r w:rsidRPr="00CB136F">
              <w:rPr>
                <w:rFonts w:ascii="Arial" w:hAnsi="Arial" w:cs="Arial"/>
                <w:sz w:val="22"/>
                <w:szCs w:val="22"/>
                <w:lang w:bidi="ar-IQ"/>
              </w:rPr>
              <w:t>.</w:t>
            </w:r>
          </w:p>
          <w:p w14:paraId="451291F6" w14:textId="77777777" w:rsidR="004A553C" w:rsidRPr="00CB136F" w:rsidRDefault="004A553C" w:rsidP="00E77834">
            <w:pPr>
              <w:numPr>
                <w:ilvl w:val="0"/>
                <w:numId w:val="20"/>
              </w:numPr>
              <w:bidi w:val="0"/>
              <w:spacing w:line="276" w:lineRule="auto"/>
              <w:rPr>
                <w:rFonts w:ascii="Arial" w:hAnsi="Arial" w:cs="Arial"/>
                <w:sz w:val="22"/>
                <w:szCs w:val="22"/>
                <w:lang w:bidi="ar-IQ"/>
              </w:rPr>
            </w:pPr>
            <w:r w:rsidRPr="00CB136F">
              <w:rPr>
                <w:rFonts w:ascii="Arial" w:hAnsi="Arial" w:cs="Arial"/>
                <w:sz w:val="22"/>
                <w:szCs w:val="22"/>
                <w:lang w:bidi="ar-IQ"/>
              </w:rPr>
              <w:t xml:space="preserve">The contractor shall submit all </w:t>
            </w:r>
            <w:r w:rsidRPr="00CB136F">
              <w:rPr>
                <w:rFonts w:ascii="Arial" w:eastAsiaTheme="majorEastAsia" w:hAnsi="Arial" w:cs="Arial"/>
                <w:sz w:val="22"/>
                <w:szCs w:val="22"/>
                <w:lang w:bidi="ar-IQ"/>
              </w:rPr>
              <w:t>architectural and structural details</w:t>
            </w:r>
            <w:r w:rsidRPr="00CB136F">
              <w:rPr>
                <w:rFonts w:ascii="Arial" w:hAnsi="Arial" w:cs="Arial"/>
                <w:sz w:val="22"/>
                <w:szCs w:val="22"/>
                <w:lang w:bidi="ar-IQ"/>
              </w:rPr>
              <w:t xml:space="preserve"> to the supervising engineer for approval prior to execution.</w:t>
            </w:r>
          </w:p>
          <w:p w14:paraId="74765C56" w14:textId="77777777" w:rsidR="004A553C" w:rsidRPr="00CB136F" w:rsidRDefault="004A553C" w:rsidP="00E77834">
            <w:pPr>
              <w:bidi w:val="0"/>
              <w:spacing w:line="276" w:lineRule="auto"/>
              <w:rPr>
                <w:rFonts w:ascii="Arial" w:hAnsi="Arial" w:cs="Arial"/>
                <w:sz w:val="22"/>
                <w:szCs w:val="22"/>
                <w:lang w:bidi="ar-IQ"/>
              </w:rPr>
            </w:pPr>
            <w:r w:rsidRPr="00CB136F">
              <w:rPr>
                <w:rFonts w:ascii="Arial" w:hAnsi="Arial" w:cs="Arial"/>
                <w:sz w:val="22"/>
                <w:szCs w:val="22"/>
                <w:lang w:bidi="ar-IQ"/>
              </w:rPr>
              <w:t>The scope of work also includes:</w:t>
            </w:r>
          </w:p>
          <w:p w14:paraId="7BC14480" w14:textId="77777777" w:rsidR="004A553C" w:rsidRPr="00CB136F" w:rsidRDefault="004A553C" w:rsidP="00E77834">
            <w:pPr>
              <w:numPr>
                <w:ilvl w:val="0"/>
                <w:numId w:val="21"/>
              </w:numPr>
              <w:bidi w:val="0"/>
              <w:spacing w:line="276" w:lineRule="auto"/>
              <w:rPr>
                <w:rFonts w:ascii="Arial" w:hAnsi="Arial" w:cs="Arial"/>
                <w:sz w:val="22"/>
                <w:szCs w:val="22"/>
                <w:lang w:bidi="ar-IQ"/>
              </w:rPr>
            </w:pPr>
            <w:r w:rsidRPr="00CB136F">
              <w:rPr>
                <w:rFonts w:ascii="Arial" w:eastAsiaTheme="majorEastAsia" w:hAnsi="Arial" w:cs="Arial"/>
                <w:sz w:val="22"/>
                <w:szCs w:val="22"/>
                <w:lang w:bidi="ar-IQ"/>
              </w:rPr>
              <w:t>Supply, installation, and connection of lighting and electrical systems.</w:t>
            </w:r>
          </w:p>
          <w:p w14:paraId="406DED0B" w14:textId="77777777" w:rsidR="004A553C" w:rsidRPr="00CB136F" w:rsidRDefault="004A553C" w:rsidP="00E77834">
            <w:pPr>
              <w:numPr>
                <w:ilvl w:val="0"/>
                <w:numId w:val="21"/>
              </w:numPr>
              <w:bidi w:val="0"/>
              <w:spacing w:line="276" w:lineRule="auto"/>
              <w:rPr>
                <w:rFonts w:ascii="Arial" w:hAnsi="Arial" w:cs="Arial"/>
                <w:sz w:val="22"/>
                <w:szCs w:val="22"/>
                <w:lang w:bidi="ar-IQ"/>
              </w:rPr>
            </w:pPr>
            <w:r w:rsidRPr="00CB136F">
              <w:rPr>
                <w:rFonts w:ascii="Arial" w:eastAsiaTheme="majorEastAsia" w:hAnsi="Arial" w:cs="Arial"/>
                <w:sz w:val="22"/>
                <w:szCs w:val="22"/>
                <w:lang w:bidi="ar-IQ"/>
              </w:rPr>
              <w:t>Painting</w:t>
            </w:r>
            <w:r w:rsidRPr="00CB136F">
              <w:rPr>
                <w:rFonts w:ascii="Arial" w:hAnsi="Arial" w:cs="Arial"/>
                <w:sz w:val="22"/>
                <w:szCs w:val="22"/>
                <w:lang w:bidi="ar-IQ"/>
              </w:rPr>
              <w:t xml:space="preserve"> of all steel parts with </w:t>
            </w:r>
            <w:r w:rsidRPr="00CB136F">
              <w:rPr>
                <w:rFonts w:ascii="Arial" w:eastAsiaTheme="majorEastAsia" w:hAnsi="Arial" w:cs="Arial"/>
                <w:sz w:val="22"/>
                <w:szCs w:val="22"/>
                <w:lang w:bidi="ar-IQ"/>
              </w:rPr>
              <w:t>two coats of anti-rust primer</w:t>
            </w:r>
            <w:r w:rsidRPr="00CB136F">
              <w:rPr>
                <w:rFonts w:ascii="Arial" w:hAnsi="Arial" w:cs="Arial"/>
                <w:sz w:val="22"/>
                <w:szCs w:val="22"/>
                <w:lang w:bidi="ar-IQ"/>
              </w:rPr>
              <w:t xml:space="preserve"> and </w:t>
            </w:r>
            <w:r w:rsidRPr="00CB136F">
              <w:rPr>
                <w:rFonts w:ascii="Arial" w:eastAsiaTheme="majorEastAsia" w:hAnsi="Arial" w:cs="Arial"/>
                <w:sz w:val="22"/>
                <w:szCs w:val="22"/>
                <w:lang w:bidi="ar-IQ"/>
              </w:rPr>
              <w:t>three coats of finish paint</w:t>
            </w:r>
            <w:r w:rsidRPr="00CB136F">
              <w:rPr>
                <w:rFonts w:ascii="Arial" w:hAnsi="Arial" w:cs="Arial"/>
                <w:sz w:val="22"/>
                <w:szCs w:val="22"/>
                <w:lang w:bidi="ar-IQ"/>
              </w:rPr>
              <w:t xml:space="preserve"> in a color approved by the supervising engineer.</w:t>
            </w:r>
          </w:p>
          <w:p w14:paraId="542B934A" w14:textId="77777777" w:rsidR="004A553C" w:rsidRPr="00CB136F" w:rsidRDefault="004A553C" w:rsidP="00E77834">
            <w:pPr>
              <w:numPr>
                <w:ilvl w:val="0"/>
                <w:numId w:val="21"/>
              </w:numPr>
              <w:bidi w:val="0"/>
              <w:spacing w:line="276" w:lineRule="auto"/>
              <w:rPr>
                <w:rFonts w:ascii="Arial" w:hAnsi="Arial" w:cs="Arial"/>
                <w:sz w:val="22"/>
                <w:szCs w:val="22"/>
                <w:lang w:bidi="ar-IQ"/>
              </w:rPr>
            </w:pPr>
            <w:r w:rsidRPr="00CB136F">
              <w:rPr>
                <w:rFonts w:ascii="Arial" w:eastAsiaTheme="majorEastAsia" w:hAnsi="Arial" w:cs="Arial"/>
                <w:sz w:val="22"/>
                <w:szCs w:val="22"/>
                <w:lang w:bidi="ar-IQ"/>
              </w:rPr>
              <w:t>Supply and installation of ten (10) LED projectors, 200 W each.</w:t>
            </w:r>
          </w:p>
          <w:p w14:paraId="26BE64FC" w14:textId="77777777" w:rsidR="004A553C" w:rsidRPr="00CB136F" w:rsidRDefault="004A553C" w:rsidP="00E77834">
            <w:pPr>
              <w:bidi w:val="0"/>
              <w:spacing w:line="276" w:lineRule="auto"/>
              <w:rPr>
                <w:rFonts w:ascii="Arial" w:hAnsi="Arial" w:cs="Arial"/>
                <w:sz w:val="22"/>
                <w:szCs w:val="22"/>
                <w:lang w:bidi="ar-IQ"/>
              </w:rPr>
            </w:pPr>
            <w:r w:rsidRPr="00CB136F">
              <w:rPr>
                <w:rFonts w:ascii="Arial" w:hAnsi="Arial" w:cs="Arial"/>
                <w:sz w:val="22"/>
                <w:szCs w:val="22"/>
                <w:lang w:bidi="ar-IQ"/>
              </w:rPr>
              <w:t>All works shall include all requirements and be executed as directed by the supervising engineer.</w:t>
            </w:r>
          </w:p>
          <w:p w14:paraId="7134EEFC" w14:textId="77777777" w:rsidR="004A553C" w:rsidRPr="00CB136F" w:rsidRDefault="004A553C" w:rsidP="00E77834">
            <w:pPr>
              <w:bidi w:val="0"/>
              <w:spacing w:line="276" w:lineRule="auto"/>
              <w:rPr>
                <w:rFonts w:ascii="Arial" w:hAnsi="Arial" w:cs="Arial"/>
                <w:sz w:val="22"/>
                <w:szCs w:val="22"/>
                <w:lang w:bidi="ar-IQ"/>
              </w:rPr>
            </w:pPr>
            <w:r w:rsidRPr="00CB136F">
              <w:rPr>
                <w:rFonts w:ascii="Arial" w:eastAsiaTheme="majorEastAsia" w:hAnsi="Arial" w:cs="Arial"/>
                <w:sz w:val="22"/>
                <w:szCs w:val="22"/>
                <w:lang w:bidi="ar-IQ"/>
              </w:rPr>
              <w:t>Material origins:</w:t>
            </w:r>
          </w:p>
          <w:p w14:paraId="16C138C7" w14:textId="77777777" w:rsidR="004A553C" w:rsidRPr="00CB136F" w:rsidRDefault="004A553C" w:rsidP="00E77834">
            <w:pPr>
              <w:numPr>
                <w:ilvl w:val="0"/>
                <w:numId w:val="22"/>
              </w:numPr>
              <w:bidi w:val="0"/>
              <w:spacing w:line="276" w:lineRule="auto"/>
              <w:rPr>
                <w:rFonts w:ascii="Arial" w:hAnsi="Arial" w:cs="Arial"/>
                <w:sz w:val="22"/>
                <w:szCs w:val="22"/>
                <w:lang w:bidi="ar-IQ"/>
              </w:rPr>
            </w:pPr>
            <w:r w:rsidRPr="00CB136F">
              <w:rPr>
                <w:rFonts w:ascii="Arial" w:hAnsi="Arial" w:cs="Arial"/>
                <w:sz w:val="22"/>
                <w:szCs w:val="22"/>
                <w:lang w:bidi="ar-IQ"/>
              </w:rPr>
              <w:t xml:space="preserve">Steel shall be from </w:t>
            </w:r>
            <w:r w:rsidRPr="00CB136F">
              <w:rPr>
                <w:rFonts w:ascii="Arial" w:eastAsiaTheme="majorEastAsia" w:hAnsi="Arial" w:cs="Arial"/>
                <w:sz w:val="22"/>
                <w:szCs w:val="22"/>
                <w:lang w:bidi="ar-IQ"/>
              </w:rPr>
              <w:t>sources approved by the Basra Water Directorate</w:t>
            </w:r>
            <w:r w:rsidRPr="00CB136F">
              <w:rPr>
                <w:rFonts w:ascii="Arial" w:hAnsi="Arial" w:cs="Arial"/>
                <w:sz w:val="22"/>
                <w:szCs w:val="22"/>
                <w:lang w:bidi="ar-IQ"/>
              </w:rPr>
              <w:t>.</w:t>
            </w:r>
          </w:p>
          <w:p w14:paraId="0DABEE42" w14:textId="77777777" w:rsidR="004A553C" w:rsidRPr="00CB136F" w:rsidRDefault="004A553C" w:rsidP="00E77834">
            <w:pPr>
              <w:numPr>
                <w:ilvl w:val="0"/>
                <w:numId w:val="22"/>
              </w:numPr>
              <w:bidi w:val="0"/>
              <w:spacing w:line="276" w:lineRule="auto"/>
              <w:rPr>
                <w:rFonts w:ascii="Arial" w:hAnsi="Arial" w:cs="Arial"/>
                <w:sz w:val="22"/>
                <w:szCs w:val="22"/>
                <w:lang w:bidi="ar-IQ"/>
              </w:rPr>
            </w:pPr>
            <w:r w:rsidRPr="00CB136F">
              <w:rPr>
                <w:rFonts w:ascii="Arial" w:hAnsi="Arial" w:cs="Arial"/>
                <w:sz w:val="22"/>
                <w:szCs w:val="22"/>
                <w:lang w:bidi="ar-IQ"/>
              </w:rPr>
              <w:t xml:space="preserve">Cement shall be from </w:t>
            </w:r>
            <w:r w:rsidRPr="00CB136F">
              <w:rPr>
                <w:rFonts w:ascii="Arial" w:eastAsiaTheme="majorEastAsia" w:hAnsi="Arial" w:cs="Arial"/>
                <w:sz w:val="22"/>
                <w:szCs w:val="22"/>
                <w:lang w:bidi="ar-IQ"/>
              </w:rPr>
              <w:t>sources approved by the Basra Water Directorate</w:t>
            </w:r>
            <w:r w:rsidRPr="00CB136F">
              <w:rPr>
                <w:rFonts w:ascii="Arial" w:hAnsi="Arial" w:cs="Arial"/>
                <w:sz w:val="22"/>
                <w:szCs w:val="22"/>
                <w:lang w:bidi="ar-IQ"/>
              </w:rPr>
              <w:t>.</w:t>
            </w:r>
          </w:p>
          <w:p w14:paraId="17E003CA" w14:textId="77777777" w:rsidR="004A553C" w:rsidRPr="00CB136F" w:rsidRDefault="004A553C" w:rsidP="00E77834">
            <w:pPr>
              <w:numPr>
                <w:ilvl w:val="0"/>
                <w:numId w:val="22"/>
              </w:numPr>
              <w:bidi w:val="0"/>
              <w:spacing w:line="276" w:lineRule="auto"/>
              <w:rPr>
                <w:rFonts w:ascii="Arial" w:hAnsi="Arial" w:cs="Arial"/>
                <w:sz w:val="22"/>
                <w:szCs w:val="22"/>
                <w:lang w:bidi="ar-IQ"/>
              </w:rPr>
            </w:pPr>
            <w:r w:rsidRPr="00CB136F">
              <w:rPr>
                <w:rFonts w:ascii="Arial" w:hAnsi="Arial" w:cs="Arial"/>
                <w:sz w:val="22"/>
                <w:szCs w:val="22"/>
                <w:lang w:bidi="ar-IQ"/>
              </w:rPr>
              <w:t xml:space="preserve">Lighting fixtures shall be from </w:t>
            </w:r>
            <w:r w:rsidRPr="00CB136F">
              <w:rPr>
                <w:rFonts w:ascii="Arial" w:eastAsiaTheme="majorEastAsia" w:hAnsi="Arial" w:cs="Arial"/>
                <w:sz w:val="22"/>
                <w:szCs w:val="22"/>
                <w:lang w:bidi="ar-IQ"/>
              </w:rPr>
              <w:t>sources approved by the Basra Water Directorate</w:t>
            </w:r>
            <w:r w:rsidRPr="00CB136F">
              <w:rPr>
                <w:rFonts w:ascii="Arial" w:hAnsi="Arial" w:cs="Arial"/>
                <w:sz w:val="22"/>
                <w:szCs w:val="22"/>
                <w:lang w:bidi="ar-IQ"/>
              </w:rPr>
              <w:t>.</w:t>
            </w:r>
          </w:p>
          <w:p w14:paraId="07FE1D80" w14:textId="77777777" w:rsidR="004A553C" w:rsidRPr="00CB136F" w:rsidRDefault="004A553C" w:rsidP="00E77834">
            <w:pPr>
              <w:numPr>
                <w:ilvl w:val="0"/>
                <w:numId w:val="22"/>
              </w:numPr>
              <w:bidi w:val="0"/>
              <w:spacing w:line="276" w:lineRule="auto"/>
              <w:rPr>
                <w:rFonts w:ascii="Arial" w:hAnsi="Arial" w:cs="Arial"/>
                <w:sz w:val="22"/>
                <w:szCs w:val="22"/>
                <w:lang w:bidi="ar-IQ"/>
              </w:rPr>
            </w:pPr>
            <w:r w:rsidRPr="00CB136F">
              <w:rPr>
                <w:rFonts w:ascii="Arial" w:hAnsi="Arial" w:cs="Arial"/>
                <w:sz w:val="22"/>
                <w:szCs w:val="22"/>
                <w:lang w:bidi="ar-IQ"/>
              </w:rPr>
              <w:t xml:space="preserve">Electrical wires shall be from </w:t>
            </w:r>
            <w:r w:rsidRPr="00CB136F">
              <w:rPr>
                <w:rFonts w:ascii="Arial" w:eastAsiaTheme="majorEastAsia" w:hAnsi="Arial" w:cs="Arial"/>
                <w:sz w:val="22"/>
                <w:szCs w:val="22"/>
                <w:lang w:bidi="ar-IQ"/>
              </w:rPr>
              <w:t>sources approved by the Basra Water Directorate</w:t>
            </w:r>
            <w:r w:rsidRPr="00CB136F">
              <w:rPr>
                <w:rFonts w:ascii="Arial" w:hAnsi="Arial" w:cs="Arial"/>
                <w:sz w:val="22"/>
                <w:szCs w:val="22"/>
                <w:lang w:bidi="ar-IQ"/>
              </w:rPr>
              <w:t>.</w:t>
            </w:r>
          </w:p>
          <w:p w14:paraId="3ABE650F" w14:textId="77777777" w:rsidR="004A553C" w:rsidRPr="00CB136F" w:rsidRDefault="004A553C" w:rsidP="00E77834">
            <w:pPr>
              <w:bidi w:val="0"/>
              <w:spacing w:line="276" w:lineRule="auto"/>
              <w:rPr>
                <w:rFonts w:ascii="Arial" w:hAnsi="Arial" w:cs="Arial"/>
                <w:sz w:val="22"/>
                <w:szCs w:val="22"/>
                <w:lang w:bidi="ar-IQ"/>
              </w:rPr>
            </w:pPr>
            <w:r w:rsidRPr="00CB136F">
              <w:rPr>
                <w:rFonts w:ascii="Arial" w:eastAsiaTheme="majorEastAsia" w:hAnsi="Arial" w:cs="Arial"/>
                <w:sz w:val="22"/>
                <w:szCs w:val="22"/>
                <w:lang w:bidi="ar-IQ"/>
              </w:rPr>
              <w:t>Additional requirements:</w:t>
            </w:r>
          </w:p>
          <w:p w14:paraId="3537B4B6" w14:textId="77777777" w:rsidR="004A553C" w:rsidRPr="00CB136F" w:rsidRDefault="004A553C" w:rsidP="00E77834">
            <w:pPr>
              <w:numPr>
                <w:ilvl w:val="0"/>
                <w:numId w:val="23"/>
              </w:numPr>
              <w:bidi w:val="0"/>
              <w:spacing w:line="276" w:lineRule="auto"/>
              <w:rPr>
                <w:rFonts w:ascii="Arial" w:hAnsi="Arial" w:cs="Arial"/>
                <w:sz w:val="22"/>
                <w:szCs w:val="22"/>
                <w:lang w:bidi="ar-IQ"/>
              </w:rPr>
            </w:pPr>
            <w:r w:rsidRPr="00CB136F">
              <w:rPr>
                <w:rFonts w:ascii="Arial" w:hAnsi="Arial" w:cs="Arial"/>
                <w:sz w:val="22"/>
                <w:szCs w:val="22"/>
                <w:lang w:bidi="ar-IQ"/>
              </w:rPr>
              <w:t xml:space="preserve">The </w:t>
            </w:r>
            <w:r w:rsidRPr="00CB136F">
              <w:rPr>
                <w:rFonts w:ascii="Arial" w:eastAsiaTheme="majorEastAsia" w:hAnsi="Arial" w:cs="Arial"/>
                <w:sz w:val="22"/>
                <w:szCs w:val="22"/>
                <w:lang w:bidi="ar-IQ"/>
              </w:rPr>
              <w:t>minimum height</w:t>
            </w:r>
            <w:r w:rsidRPr="00CB136F">
              <w:rPr>
                <w:rFonts w:ascii="Arial" w:hAnsi="Arial" w:cs="Arial"/>
                <w:sz w:val="22"/>
                <w:szCs w:val="22"/>
                <w:lang w:bidi="ar-IQ"/>
              </w:rPr>
              <w:t xml:space="preserve"> of the roof shall be </w:t>
            </w:r>
            <w:r w:rsidRPr="00CB136F">
              <w:rPr>
                <w:rFonts w:ascii="Arial" w:eastAsiaTheme="majorEastAsia" w:hAnsi="Arial" w:cs="Arial"/>
                <w:sz w:val="22"/>
                <w:szCs w:val="22"/>
                <w:lang w:bidi="ar-IQ"/>
              </w:rPr>
              <w:t>at least 2 m above the top of the tanks</w:t>
            </w:r>
            <w:r w:rsidRPr="00CB136F">
              <w:rPr>
                <w:rFonts w:ascii="Arial" w:hAnsi="Arial" w:cs="Arial"/>
                <w:sz w:val="22"/>
                <w:szCs w:val="22"/>
                <w:lang w:bidi="ar-IQ"/>
              </w:rPr>
              <w:t>.</w:t>
            </w:r>
          </w:p>
          <w:p w14:paraId="351C6FCD" w14:textId="77777777" w:rsidR="004A553C" w:rsidRPr="00CB136F" w:rsidRDefault="004A553C" w:rsidP="00E77834">
            <w:pPr>
              <w:numPr>
                <w:ilvl w:val="0"/>
                <w:numId w:val="23"/>
              </w:numPr>
              <w:bidi w:val="0"/>
              <w:spacing w:line="276" w:lineRule="auto"/>
              <w:rPr>
                <w:rFonts w:ascii="Arial" w:hAnsi="Arial" w:cs="Arial"/>
                <w:sz w:val="22"/>
                <w:szCs w:val="22"/>
                <w:lang w:bidi="ar-IQ"/>
              </w:rPr>
            </w:pPr>
            <w:r w:rsidRPr="00CB136F">
              <w:rPr>
                <w:rFonts w:ascii="Arial" w:hAnsi="Arial" w:cs="Arial"/>
                <w:sz w:val="22"/>
                <w:szCs w:val="22"/>
                <w:lang w:bidi="ar-IQ"/>
              </w:rPr>
              <w:t xml:space="preserve">The </w:t>
            </w:r>
            <w:r w:rsidRPr="00CB136F">
              <w:rPr>
                <w:rFonts w:ascii="Arial" w:eastAsiaTheme="majorEastAsia" w:hAnsi="Arial" w:cs="Arial"/>
                <w:sz w:val="22"/>
                <w:szCs w:val="22"/>
                <w:lang w:bidi="ar-IQ"/>
              </w:rPr>
              <w:t>quantity stated in the Bill of Quantities (BOQ)</w:t>
            </w:r>
            <w:r w:rsidRPr="00CB136F">
              <w:rPr>
                <w:rFonts w:ascii="Arial" w:hAnsi="Arial" w:cs="Arial"/>
                <w:sz w:val="22"/>
                <w:szCs w:val="22"/>
                <w:lang w:bidi="ar-IQ"/>
              </w:rPr>
              <w:t xml:space="preserve"> represents the </w:t>
            </w:r>
            <w:r w:rsidRPr="00CB136F">
              <w:rPr>
                <w:rFonts w:ascii="Arial" w:eastAsiaTheme="majorEastAsia" w:hAnsi="Arial" w:cs="Arial"/>
                <w:sz w:val="22"/>
                <w:szCs w:val="22"/>
                <w:lang w:bidi="ar-IQ"/>
              </w:rPr>
              <w:t>total quantity for two separate roofs</w:t>
            </w:r>
            <w:r w:rsidRPr="00CB136F">
              <w:rPr>
                <w:rFonts w:ascii="Arial" w:hAnsi="Arial" w:cs="Arial"/>
                <w:sz w:val="22"/>
                <w:szCs w:val="22"/>
                <w:lang w:bidi="ar-IQ"/>
              </w:rPr>
              <w:t xml:space="preserve">, </w:t>
            </w:r>
            <w:r w:rsidRPr="00CB136F">
              <w:rPr>
                <w:rFonts w:ascii="Arial" w:hAnsi="Arial" w:cs="Arial"/>
                <w:sz w:val="22"/>
                <w:szCs w:val="22"/>
                <w:lang w:bidi="ar-IQ"/>
              </w:rPr>
              <w:lastRenderedPageBreak/>
              <w:t>each to be constructed independently in accordance with the above specifications.</w:t>
            </w:r>
          </w:p>
          <w:p w14:paraId="1EF9E277" w14:textId="77777777" w:rsidR="004A553C" w:rsidRPr="00CB136F" w:rsidRDefault="004A553C" w:rsidP="00E77834">
            <w:pPr>
              <w:bidi w:val="0"/>
              <w:spacing w:line="276" w:lineRule="auto"/>
              <w:rPr>
                <w:rFonts w:ascii="Arial" w:hAnsi="Arial" w:cs="Arial"/>
                <w:sz w:val="22"/>
                <w:szCs w:val="22"/>
                <w:rtl/>
                <w:lang w:bidi="ar-IQ"/>
              </w:rPr>
            </w:pPr>
          </w:p>
        </w:tc>
        <w:tc>
          <w:tcPr>
            <w:tcW w:w="1637" w:type="dxa"/>
            <w:vAlign w:val="center"/>
          </w:tcPr>
          <w:p w14:paraId="7371C4A5" w14:textId="0742826B" w:rsidR="004A553C" w:rsidRPr="00D11009" w:rsidRDefault="004A553C" w:rsidP="00E77834">
            <w:pPr>
              <w:spacing w:line="276" w:lineRule="auto"/>
              <w:jc w:val="center"/>
              <w:rPr>
                <w:rFonts w:ascii="Arial" w:hAnsi="Arial" w:cs="Arial"/>
                <w:sz w:val="22"/>
                <w:szCs w:val="22"/>
                <w:lang w:bidi="ar-IQ"/>
              </w:rPr>
            </w:pPr>
          </w:p>
        </w:tc>
        <w:tc>
          <w:tcPr>
            <w:tcW w:w="1260" w:type="dxa"/>
            <w:vAlign w:val="center"/>
          </w:tcPr>
          <w:p w14:paraId="6E91F0D7" w14:textId="2823823B" w:rsidR="004A553C" w:rsidRPr="00D11009" w:rsidRDefault="004A553C" w:rsidP="00E77834">
            <w:pPr>
              <w:spacing w:line="276" w:lineRule="auto"/>
              <w:jc w:val="center"/>
              <w:rPr>
                <w:rFonts w:ascii="Arial" w:hAnsi="Arial" w:cs="Arial"/>
                <w:sz w:val="22"/>
                <w:szCs w:val="22"/>
                <w:rtl/>
                <w:lang w:bidi="ar-IQ"/>
              </w:rPr>
            </w:pPr>
          </w:p>
        </w:tc>
        <w:tc>
          <w:tcPr>
            <w:tcW w:w="1970" w:type="dxa"/>
          </w:tcPr>
          <w:p w14:paraId="6FD14E88" w14:textId="77777777" w:rsidR="004A553C" w:rsidRPr="005937B3" w:rsidRDefault="004A553C" w:rsidP="00E77834">
            <w:pPr>
              <w:spacing w:line="276" w:lineRule="auto"/>
              <w:rPr>
                <w:rFonts w:ascii="Arial" w:eastAsia="Arial Unicode MS" w:hAnsi="Arial" w:cs="Arial"/>
                <w:b/>
                <w:bCs/>
                <w:sz w:val="22"/>
                <w:szCs w:val="22"/>
                <w:rtl/>
                <w:lang w:bidi="ar-IQ"/>
              </w:rPr>
            </w:pPr>
          </w:p>
        </w:tc>
      </w:tr>
    </w:tbl>
    <w:p w14:paraId="4C364D1A" w14:textId="77777777" w:rsidR="006715B2" w:rsidRDefault="006715B2" w:rsidP="006715B2">
      <w:pPr>
        <w:rPr>
          <w:b/>
          <w:bCs/>
          <w:color w:val="000000"/>
          <w:sz w:val="28"/>
          <w:szCs w:val="28"/>
          <w:highlight w:val="yellow"/>
        </w:rPr>
      </w:pPr>
      <w:r>
        <w:rPr>
          <w:rFonts w:hint="cs"/>
          <w:b/>
          <w:bCs/>
          <w:color w:val="000000"/>
          <w:sz w:val="28"/>
          <w:szCs w:val="28"/>
          <w:highlight w:val="yellow"/>
          <w:rtl/>
        </w:rPr>
        <w:t xml:space="preserve">  </w:t>
      </w:r>
    </w:p>
    <w:p w14:paraId="5A38C266" w14:textId="78E6BFA3" w:rsidR="006715B2" w:rsidRDefault="003F30D1" w:rsidP="003F30D1">
      <w:pPr>
        <w:jc w:val="right"/>
        <w:rPr>
          <w:b/>
          <w:bCs/>
          <w:color w:val="000000"/>
          <w:sz w:val="28"/>
          <w:szCs w:val="28"/>
          <w:highlight w:val="yellow"/>
        </w:rPr>
      </w:pPr>
      <w:r>
        <w:rPr>
          <w:b/>
          <w:bCs/>
          <w:color w:val="000000"/>
          <w:sz w:val="28"/>
          <w:szCs w:val="28"/>
          <w:highlight w:val="yellow"/>
        </w:rPr>
        <w:t>Datasheet, specification, photos of the items to be shared with the technical offer</w:t>
      </w:r>
    </w:p>
    <w:p w14:paraId="4C076D97" w14:textId="77777777" w:rsidR="003F30D1" w:rsidRDefault="003F30D1" w:rsidP="003F30D1">
      <w:pPr>
        <w:jc w:val="right"/>
        <w:rPr>
          <w:b/>
          <w:bCs/>
          <w:color w:val="000000"/>
          <w:sz w:val="28"/>
          <w:szCs w:val="28"/>
          <w:highlight w:val="yellow"/>
        </w:rPr>
      </w:pPr>
    </w:p>
    <w:p w14:paraId="3C06FEBE" w14:textId="356F96F1" w:rsidR="003F30D1" w:rsidRDefault="007E6084" w:rsidP="003F30D1">
      <w:pPr>
        <w:jc w:val="right"/>
        <w:rPr>
          <w:b/>
          <w:bCs/>
          <w:color w:val="000000"/>
          <w:sz w:val="28"/>
          <w:szCs w:val="28"/>
          <w:highlight w:val="yellow"/>
        </w:rPr>
      </w:pPr>
      <w:r>
        <w:rPr>
          <w:b/>
          <w:bCs/>
          <w:color w:val="000000"/>
          <w:sz w:val="28"/>
          <w:szCs w:val="28"/>
          <w:highlight w:val="yellow"/>
        </w:rPr>
        <w:t>Delivery Period in days: ___________________</w:t>
      </w:r>
    </w:p>
    <w:p w14:paraId="265B1F52" w14:textId="02253EF7" w:rsidR="007E6084" w:rsidRDefault="007E6084" w:rsidP="003F30D1">
      <w:pPr>
        <w:jc w:val="right"/>
        <w:rPr>
          <w:b/>
          <w:bCs/>
          <w:color w:val="000000"/>
          <w:sz w:val="28"/>
          <w:szCs w:val="28"/>
          <w:highlight w:val="yellow"/>
        </w:rPr>
      </w:pPr>
      <w:r>
        <w:rPr>
          <w:b/>
          <w:bCs/>
          <w:color w:val="000000"/>
          <w:sz w:val="28"/>
          <w:szCs w:val="28"/>
          <w:highlight w:val="yellow"/>
        </w:rPr>
        <w:t>Name of Contractor:______________________</w:t>
      </w:r>
    </w:p>
    <w:p w14:paraId="72135BCC" w14:textId="4DB82700" w:rsidR="007E6084" w:rsidRDefault="007E6084" w:rsidP="003F30D1">
      <w:pPr>
        <w:jc w:val="right"/>
        <w:rPr>
          <w:b/>
          <w:bCs/>
          <w:color w:val="000000"/>
          <w:sz w:val="28"/>
          <w:szCs w:val="28"/>
          <w:highlight w:val="yellow"/>
        </w:rPr>
      </w:pPr>
      <w:r>
        <w:rPr>
          <w:b/>
          <w:bCs/>
          <w:color w:val="000000"/>
          <w:sz w:val="28"/>
          <w:szCs w:val="28"/>
          <w:highlight w:val="yellow"/>
        </w:rPr>
        <w:t>Date:___________________________________</w:t>
      </w:r>
    </w:p>
    <w:p w14:paraId="2B7939A9" w14:textId="02464B0E" w:rsidR="007E6084" w:rsidRDefault="007E6084" w:rsidP="003F30D1">
      <w:pPr>
        <w:jc w:val="right"/>
        <w:rPr>
          <w:b/>
          <w:bCs/>
          <w:color w:val="000000"/>
          <w:sz w:val="28"/>
          <w:szCs w:val="28"/>
          <w:highlight w:val="yellow"/>
        </w:rPr>
      </w:pPr>
      <w:r>
        <w:rPr>
          <w:b/>
          <w:bCs/>
          <w:color w:val="000000"/>
          <w:sz w:val="28"/>
          <w:szCs w:val="28"/>
          <w:highlight w:val="yellow"/>
        </w:rPr>
        <w:t>Stamp:_________________________________</w:t>
      </w:r>
    </w:p>
    <w:p w14:paraId="633C23C3" w14:textId="5A846398" w:rsidR="007E6084" w:rsidRDefault="007E6084" w:rsidP="003F30D1">
      <w:pPr>
        <w:jc w:val="right"/>
        <w:rPr>
          <w:b/>
          <w:bCs/>
          <w:color w:val="000000"/>
          <w:sz w:val="28"/>
          <w:szCs w:val="28"/>
          <w:highlight w:val="yellow"/>
        </w:rPr>
      </w:pPr>
      <w:r>
        <w:rPr>
          <w:b/>
          <w:bCs/>
          <w:color w:val="000000"/>
          <w:sz w:val="28"/>
          <w:szCs w:val="28"/>
          <w:highlight w:val="yellow"/>
        </w:rPr>
        <w:t>Signature:___________________________</w:t>
      </w:r>
    </w:p>
    <w:p w14:paraId="4E86A8BB" w14:textId="77777777" w:rsidR="006715B2" w:rsidRDefault="006715B2" w:rsidP="006715B2">
      <w:pPr>
        <w:rPr>
          <w:b/>
          <w:bCs/>
          <w:color w:val="000000"/>
          <w:sz w:val="28"/>
          <w:szCs w:val="28"/>
          <w:highlight w:val="yellow"/>
        </w:rPr>
      </w:pPr>
    </w:p>
    <w:p w14:paraId="2C07FADB" w14:textId="77777777" w:rsidR="0052294E" w:rsidRDefault="0052294E" w:rsidP="006715B2">
      <w:pPr>
        <w:jc w:val="right"/>
        <w:rPr>
          <w:rtl/>
          <w:lang w:bidi="ar-IQ"/>
        </w:rPr>
      </w:pPr>
    </w:p>
    <w:sectPr w:rsidR="0052294E" w:rsidSect="00DA1CE9">
      <w:headerReference w:type="default" r:id="rId7"/>
      <w:footerReference w:type="default" r:id="rId8"/>
      <w:pgSz w:w="12240" w:h="15840"/>
      <w:pgMar w:top="1440" w:right="540" w:bottom="540" w:left="1170" w:header="540" w:footer="16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897F3D" w14:textId="77777777" w:rsidR="00B96E46" w:rsidRDefault="00B96E46" w:rsidP="006715B2">
      <w:r>
        <w:separator/>
      </w:r>
    </w:p>
  </w:endnote>
  <w:endnote w:type="continuationSeparator" w:id="0">
    <w:p w14:paraId="6B5ECFB4" w14:textId="77777777" w:rsidR="00B96E46" w:rsidRDefault="00B96E46" w:rsidP="006715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392635428"/>
      <w:docPartObj>
        <w:docPartGallery w:val="Page Numbers (Bottom of Page)"/>
        <w:docPartUnique/>
      </w:docPartObj>
    </w:sdtPr>
    <w:sdtEndPr>
      <w:rPr>
        <w:b/>
        <w:bCs/>
        <w:noProof/>
      </w:rPr>
    </w:sdtEndPr>
    <w:sdtContent>
      <w:p w14:paraId="3B796287" w14:textId="653E3252" w:rsidR="006715B2" w:rsidRPr="006715B2" w:rsidRDefault="006715B2">
        <w:pPr>
          <w:pStyle w:val="Footer"/>
          <w:jc w:val="center"/>
          <w:rPr>
            <w:b/>
            <w:bCs/>
          </w:rPr>
        </w:pPr>
        <w:r w:rsidRPr="006715B2">
          <w:rPr>
            <w:b/>
            <w:bCs/>
          </w:rPr>
          <w:fldChar w:fldCharType="begin"/>
        </w:r>
        <w:r w:rsidRPr="006715B2">
          <w:rPr>
            <w:b/>
            <w:bCs/>
          </w:rPr>
          <w:instrText xml:space="preserve"> PAGE   \* MERGEFORMAT </w:instrText>
        </w:r>
        <w:r w:rsidRPr="006715B2">
          <w:rPr>
            <w:b/>
            <w:bCs/>
          </w:rPr>
          <w:fldChar w:fldCharType="separate"/>
        </w:r>
        <w:r w:rsidRPr="006715B2">
          <w:rPr>
            <w:b/>
            <w:bCs/>
            <w:noProof/>
          </w:rPr>
          <w:t>2</w:t>
        </w:r>
        <w:r w:rsidRPr="006715B2">
          <w:rPr>
            <w:b/>
            <w:bCs/>
            <w:noProof/>
          </w:rPr>
          <w:fldChar w:fldCharType="end"/>
        </w:r>
      </w:p>
    </w:sdtContent>
  </w:sdt>
  <w:p w14:paraId="4765B56E" w14:textId="77777777" w:rsidR="006715B2" w:rsidRDefault="006715B2">
    <w:pPr>
      <w:pStyle w:val="Footer"/>
      <w:rPr>
        <w:lang w:bidi="ar-IQ"/>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0199FB" w14:textId="77777777" w:rsidR="00B96E46" w:rsidRDefault="00B96E46" w:rsidP="006715B2">
      <w:r>
        <w:separator/>
      </w:r>
    </w:p>
  </w:footnote>
  <w:footnote w:type="continuationSeparator" w:id="0">
    <w:p w14:paraId="0E9084DA" w14:textId="77777777" w:rsidR="00B96E46" w:rsidRDefault="00B96E46" w:rsidP="006715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D97DF" w14:textId="79C9B7C2" w:rsidR="00D11009" w:rsidRDefault="00D2286F">
    <w:pPr>
      <w:pStyle w:val="Header"/>
    </w:pPr>
    <w:r>
      <w:rPr>
        <w:noProof/>
        <w14:ligatures w14:val="standardContextual"/>
      </w:rPr>
      <w:drawing>
        <wp:anchor distT="0" distB="0" distL="114300" distR="114300" simplePos="0" relativeHeight="251658242" behindDoc="0" locked="0" layoutInCell="1" allowOverlap="1" wp14:anchorId="1D7F575E" wp14:editId="02304407">
          <wp:simplePos x="0" y="0"/>
          <wp:positionH relativeFrom="margin">
            <wp:posOffset>2936875</wp:posOffset>
          </wp:positionH>
          <wp:positionV relativeFrom="margin">
            <wp:posOffset>-794284</wp:posOffset>
          </wp:positionV>
          <wp:extent cx="691515" cy="694690"/>
          <wp:effectExtent l="0" t="0" r="0" b="0"/>
          <wp:wrapSquare wrapText="bothSides"/>
          <wp:docPr id="1275707999" name="Picture 4" descr="A logo with a leaf and a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636578" name="Picture 4" descr="A logo with a leaf and a flag&#10;&#10;AI-generated content may be incorrect."/>
                  <pic:cNvPicPr/>
                </pic:nvPicPr>
                <pic:blipFill rotWithShape="1">
                  <a:blip r:embed="rId1">
                    <a:extLst>
                      <a:ext uri="{28A0092B-C50C-407E-A947-70E740481C1C}">
                        <a14:useLocalDpi xmlns:a14="http://schemas.microsoft.com/office/drawing/2010/main" val="0"/>
                      </a:ext>
                    </a:extLst>
                  </a:blip>
                  <a:srcRect l="9008" t="6006" r="12988" b="10009"/>
                  <a:stretch>
                    <a:fillRect/>
                  </a:stretch>
                </pic:blipFill>
                <pic:spPr bwMode="auto">
                  <a:xfrm>
                    <a:off x="0" y="0"/>
                    <a:ext cx="691515" cy="6946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62AFE">
      <w:rPr>
        <w:noProof/>
        <w14:ligatures w14:val="standardContextual"/>
      </w:rPr>
      <w:drawing>
        <wp:anchor distT="0" distB="0" distL="114300" distR="114300" simplePos="0" relativeHeight="251658240" behindDoc="0" locked="0" layoutInCell="1" allowOverlap="1" wp14:anchorId="34103E06" wp14:editId="6AB97724">
          <wp:simplePos x="0" y="0"/>
          <wp:positionH relativeFrom="margin">
            <wp:posOffset>5546090</wp:posOffset>
          </wp:positionH>
          <wp:positionV relativeFrom="margin">
            <wp:posOffset>-794080</wp:posOffset>
          </wp:positionV>
          <wp:extent cx="727075" cy="694690"/>
          <wp:effectExtent l="0" t="0" r="0" b="0"/>
          <wp:wrapSquare wrapText="bothSides"/>
          <wp:docPr id="18116305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833329" name="Picture 882833329"/>
                  <pic:cNvPicPr/>
                </pic:nvPicPr>
                <pic:blipFill>
                  <a:blip r:embed="rId2">
                    <a:extLst>
                      <a:ext uri="{28A0092B-C50C-407E-A947-70E740481C1C}">
                        <a14:useLocalDpi xmlns:a14="http://schemas.microsoft.com/office/drawing/2010/main" val="0"/>
                      </a:ext>
                    </a:extLst>
                  </a:blip>
                  <a:stretch>
                    <a:fillRect/>
                  </a:stretch>
                </pic:blipFill>
                <pic:spPr>
                  <a:xfrm>
                    <a:off x="0" y="0"/>
                    <a:ext cx="727075" cy="694690"/>
                  </a:xfrm>
                  <a:prstGeom prst="rect">
                    <a:avLst/>
                  </a:prstGeom>
                </pic:spPr>
              </pic:pic>
            </a:graphicData>
          </a:graphic>
          <wp14:sizeRelH relativeFrom="margin">
            <wp14:pctWidth>0</wp14:pctWidth>
          </wp14:sizeRelH>
          <wp14:sizeRelV relativeFrom="margin">
            <wp14:pctHeight>0</wp14:pctHeight>
          </wp14:sizeRelV>
        </wp:anchor>
      </w:drawing>
    </w:r>
    <w:r w:rsidR="00262AFE">
      <w:rPr>
        <w:noProof/>
        <w14:ligatures w14:val="standardContextual"/>
      </w:rPr>
      <w:drawing>
        <wp:anchor distT="0" distB="0" distL="114300" distR="114300" simplePos="0" relativeHeight="251658241" behindDoc="0" locked="0" layoutInCell="1" allowOverlap="1" wp14:anchorId="3D1695D6" wp14:editId="7177C0DF">
          <wp:simplePos x="0" y="0"/>
          <wp:positionH relativeFrom="margin">
            <wp:posOffset>-73660</wp:posOffset>
          </wp:positionH>
          <wp:positionV relativeFrom="margin">
            <wp:posOffset>-764947</wp:posOffset>
          </wp:positionV>
          <wp:extent cx="1351280" cy="535940"/>
          <wp:effectExtent l="0" t="0" r="1270" b="0"/>
          <wp:wrapSquare wrapText="bothSides"/>
          <wp:docPr id="573540871" name="Picture 2"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163903" name="Picture 2" descr="A close up of a logo&#10;&#10;AI-generated content may be incorrect."/>
                  <pic:cNvPicPr/>
                </pic:nvPicPr>
                <pic:blipFill>
                  <a:blip r:embed="rId3">
                    <a:extLst>
                      <a:ext uri="{28A0092B-C50C-407E-A947-70E740481C1C}">
                        <a14:useLocalDpi xmlns:a14="http://schemas.microsoft.com/office/drawing/2010/main" val="0"/>
                      </a:ext>
                    </a:extLst>
                  </a:blip>
                  <a:stretch>
                    <a:fillRect/>
                  </a:stretch>
                </pic:blipFill>
                <pic:spPr>
                  <a:xfrm>
                    <a:off x="0" y="0"/>
                    <a:ext cx="1351280" cy="5359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E1D68"/>
    <w:multiLevelType w:val="multilevel"/>
    <w:tmpl w:val="9386E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E84330"/>
    <w:multiLevelType w:val="multilevel"/>
    <w:tmpl w:val="9542A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1677CD"/>
    <w:multiLevelType w:val="hybridMultilevel"/>
    <w:tmpl w:val="727C9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B14EBD"/>
    <w:multiLevelType w:val="multilevel"/>
    <w:tmpl w:val="DC12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136685"/>
    <w:multiLevelType w:val="multilevel"/>
    <w:tmpl w:val="8BD4C40E"/>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4C7139"/>
    <w:multiLevelType w:val="multilevel"/>
    <w:tmpl w:val="D8329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21785F"/>
    <w:multiLevelType w:val="multilevel"/>
    <w:tmpl w:val="350C66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6C20DC"/>
    <w:multiLevelType w:val="hybridMultilevel"/>
    <w:tmpl w:val="9316245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9362C8"/>
    <w:multiLevelType w:val="hybridMultilevel"/>
    <w:tmpl w:val="1FF4266E"/>
    <w:lvl w:ilvl="0" w:tplc="F3DA9E2A">
      <w:start w:val="1"/>
      <w:numFmt w:val="decimal"/>
      <w:lvlText w:val="%1-"/>
      <w:lvlJc w:val="left"/>
      <w:pPr>
        <w:ind w:left="63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15:restartNumberingAfterBreak="0">
    <w:nsid w:val="3BD92193"/>
    <w:multiLevelType w:val="multilevel"/>
    <w:tmpl w:val="8472A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AB3EE7"/>
    <w:multiLevelType w:val="multilevel"/>
    <w:tmpl w:val="CEC60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CD3602"/>
    <w:multiLevelType w:val="multilevel"/>
    <w:tmpl w:val="5EB22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B164BE7"/>
    <w:multiLevelType w:val="multilevel"/>
    <w:tmpl w:val="2892D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1E0272"/>
    <w:multiLevelType w:val="multilevel"/>
    <w:tmpl w:val="01AA31E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C010AB8"/>
    <w:multiLevelType w:val="multilevel"/>
    <w:tmpl w:val="D0143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DD640A"/>
    <w:multiLevelType w:val="hybridMultilevel"/>
    <w:tmpl w:val="8B10701E"/>
    <w:lvl w:ilvl="0" w:tplc="60EE04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1F325A4"/>
    <w:multiLevelType w:val="hybridMultilevel"/>
    <w:tmpl w:val="9460A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542193B"/>
    <w:multiLevelType w:val="multilevel"/>
    <w:tmpl w:val="357644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B6E4CD3"/>
    <w:multiLevelType w:val="hybridMultilevel"/>
    <w:tmpl w:val="2732FEE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41715B8"/>
    <w:multiLevelType w:val="hybridMultilevel"/>
    <w:tmpl w:val="7C5EAD90"/>
    <w:lvl w:ilvl="0" w:tplc="EBF6C7C4">
      <w:start w:val="1"/>
      <w:numFmt w:val="decimal"/>
      <w:lvlText w:val="%1."/>
      <w:lvlJc w:val="left"/>
      <w:pPr>
        <w:tabs>
          <w:tab w:val="num" w:pos="720"/>
        </w:tabs>
        <w:ind w:left="720" w:hanging="360"/>
      </w:pPr>
      <w:rPr>
        <w:lang w:val="en-US" w:bidi="ar-IQ"/>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1151550"/>
    <w:multiLevelType w:val="hybridMultilevel"/>
    <w:tmpl w:val="AB961448"/>
    <w:lvl w:ilvl="0" w:tplc="2292A0E8">
      <w:start w:val="1"/>
      <w:numFmt w:val="arabicAbjad"/>
      <w:lvlText w:val="%1-"/>
      <w:lvlJc w:val="center"/>
      <w:pPr>
        <w:tabs>
          <w:tab w:val="num" w:pos="720"/>
        </w:tabs>
        <w:ind w:left="720" w:hanging="360"/>
      </w:pPr>
      <w:rPr>
        <w:color w:val="auto"/>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76E75715"/>
    <w:multiLevelType w:val="hybridMultilevel"/>
    <w:tmpl w:val="16A41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E6700C0"/>
    <w:multiLevelType w:val="multilevel"/>
    <w:tmpl w:val="02BC23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8262337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64593475">
    <w:abstractNumId w:val="16"/>
  </w:num>
  <w:num w:numId="3" w16cid:durableId="127359067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22255881">
    <w:abstractNumId w:val="7"/>
  </w:num>
  <w:num w:numId="5" w16cid:durableId="790827325">
    <w:abstractNumId w:val="21"/>
  </w:num>
  <w:num w:numId="6" w16cid:durableId="211694652">
    <w:abstractNumId w:val="2"/>
  </w:num>
  <w:num w:numId="7" w16cid:durableId="85191958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32767474">
    <w:abstractNumId w:val="20"/>
  </w:num>
  <w:num w:numId="9" w16cid:durableId="1354573158">
    <w:abstractNumId w:val="18"/>
  </w:num>
  <w:num w:numId="10" w16cid:durableId="1081757810">
    <w:abstractNumId w:val="17"/>
  </w:num>
  <w:num w:numId="11" w16cid:durableId="2086410325">
    <w:abstractNumId w:val="13"/>
  </w:num>
  <w:num w:numId="12" w16cid:durableId="1126317907">
    <w:abstractNumId w:val="9"/>
  </w:num>
  <w:num w:numId="13" w16cid:durableId="2058892186">
    <w:abstractNumId w:val="4"/>
  </w:num>
  <w:num w:numId="14" w16cid:durableId="484591389">
    <w:abstractNumId w:val="5"/>
  </w:num>
  <w:num w:numId="15" w16cid:durableId="1870020265">
    <w:abstractNumId w:val="22"/>
  </w:num>
  <w:num w:numId="16" w16cid:durableId="297686000">
    <w:abstractNumId w:val="6"/>
  </w:num>
  <w:num w:numId="17" w16cid:durableId="392772845">
    <w:abstractNumId w:val="10"/>
  </w:num>
  <w:num w:numId="18" w16cid:durableId="227739105">
    <w:abstractNumId w:val="1"/>
  </w:num>
  <w:num w:numId="19" w16cid:durableId="1750231228">
    <w:abstractNumId w:val="14"/>
  </w:num>
  <w:num w:numId="20" w16cid:durableId="138033806">
    <w:abstractNumId w:val="11"/>
  </w:num>
  <w:num w:numId="21" w16cid:durableId="1284850016">
    <w:abstractNumId w:val="0"/>
  </w:num>
  <w:num w:numId="22" w16cid:durableId="2076509427">
    <w:abstractNumId w:val="12"/>
  </w:num>
  <w:num w:numId="23" w16cid:durableId="7244497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5B2"/>
    <w:rsid w:val="00021594"/>
    <w:rsid w:val="00100D22"/>
    <w:rsid w:val="001049B6"/>
    <w:rsid w:val="001D0E35"/>
    <w:rsid w:val="00262AFE"/>
    <w:rsid w:val="00316BD1"/>
    <w:rsid w:val="003546C7"/>
    <w:rsid w:val="003674A5"/>
    <w:rsid w:val="003F30D1"/>
    <w:rsid w:val="004A553C"/>
    <w:rsid w:val="004A589D"/>
    <w:rsid w:val="004E3407"/>
    <w:rsid w:val="0052294E"/>
    <w:rsid w:val="005254E9"/>
    <w:rsid w:val="005A66DB"/>
    <w:rsid w:val="006715B2"/>
    <w:rsid w:val="00707170"/>
    <w:rsid w:val="00791B87"/>
    <w:rsid w:val="00796D10"/>
    <w:rsid w:val="007E6084"/>
    <w:rsid w:val="008E01AB"/>
    <w:rsid w:val="00903848"/>
    <w:rsid w:val="00914DDA"/>
    <w:rsid w:val="009A1362"/>
    <w:rsid w:val="009E1131"/>
    <w:rsid w:val="00A97857"/>
    <w:rsid w:val="00B96E46"/>
    <w:rsid w:val="00C0377B"/>
    <w:rsid w:val="00C27E7F"/>
    <w:rsid w:val="00C76605"/>
    <w:rsid w:val="00D11009"/>
    <w:rsid w:val="00D2286F"/>
    <w:rsid w:val="00D43C0F"/>
    <w:rsid w:val="00D84350"/>
    <w:rsid w:val="00DA1CE9"/>
    <w:rsid w:val="00DF17A8"/>
    <w:rsid w:val="00E06804"/>
    <w:rsid w:val="00E77834"/>
    <w:rsid w:val="00F90261"/>
    <w:rsid w:val="00FA50E8"/>
    <w:rsid w:val="00FA62D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6214E0"/>
  <w15:chartTrackingRefBased/>
  <w15:docId w15:val="{A4F97534-5FC5-4CA2-BF22-E104F29A0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15B2"/>
    <w:pPr>
      <w:bidi/>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6715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15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15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15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15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15B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15B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15B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15B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15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15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15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15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15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15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15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15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15B2"/>
    <w:rPr>
      <w:rFonts w:eastAsiaTheme="majorEastAsia" w:cstheme="majorBidi"/>
      <w:color w:val="272727" w:themeColor="text1" w:themeTint="D8"/>
    </w:rPr>
  </w:style>
  <w:style w:type="paragraph" w:styleId="Title">
    <w:name w:val="Title"/>
    <w:basedOn w:val="Normal"/>
    <w:next w:val="Normal"/>
    <w:link w:val="TitleChar"/>
    <w:uiPriority w:val="10"/>
    <w:qFormat/>
    <w:rsid w:val="006715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15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15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15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15B2"/>
    <w:pPr>
      <w:spacing w:before="160"/>
      <w:jc w:val="center"/>
    </w:pPr>
    <w:rPr>
      <w:i/>
      <w:iCs/>
      <w:color w:val="404040" w:themeColor="text1" w:themeTint="BF"/>
    </w:rPr>
  </w:style>
  <w:style w:type="character" w:customStyle="1" w:styleId="QuoteChar">
    <w:name w:val="Quote Char"/>
    <w:basedOn w:val="DefaultParagraphFont"/>
    <w:link w:val="Quote"/>
    <w:uiPriority w:val="29"/>
    <w:rsid w:val="006715B2"/>
    <w:rPr>
      <w:i/>
      <w:iCs/>
      <w:color w:val="404040" w:themeColor="text1" w:themeTint="BF"/>
    </w:rPr>
  </w:style>
  <w:style w:type="paragraph" w:styleId="ListParagraph">
    <w:name w:val="List Paragraph"/>
    <w:basedOn w:val="Normal"/>
    <w:uiPriority w:val="34"/>
    <w:qFormat/>
    <w:rsid w:val="006715B2"/>
    <w:pPr>
      <w:ind w:left="720"/>
      <w:contextualSpacing/>
    </w:pPr>
  </w:style>
  <w:style w:type="character" w:styleId="IntenseEmphasis">
    <w:name w:val="Intense Emphasis"/>
    <w:basedOn w:val="DefaultParagraphFont"/>
    <w:uiPriority w:val="21"/>
    <w:qFormat/>
    <w:rsid w:val="006715B2"/>
    <w:rPr>
      <w:i/>
      <w:iCs/>
      <w:color w:val="0F4761" w:themeColor="accent1" w:themeShade="BF"/>
    </w:rPr>
  </w:style>
  <w:style w:type="paragraph" w:styleId="IntenseQuote">
    <w:name w:val="Intense Quote"/>
    <w:basedOn w:val="Normal"/>
    <w:next w:val="Normal"/>
    <w:link w:val="IntenseQuoteChar"/>
    <w:uiPriority w:val="30"/>
    <w:qFormat/>
    <w:rsid w:val="006715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15B2"/>
    <w:rPr>
      <w:i/>
      <w:iCs/>
      <w:color w:val="0F4761" w:themeColor="accent1" w:themeShade="BF"/>
    </w:rPr>
  </w:style>
  <w:style w:type="character" w:styleId="IntenseReference">
    <w:name w:val="Intense Reference"/>
    <w:basedOn w:val="DefaultParagraphFont"/>
    <w:uiPriority w:val="32"/>
    <w:qFormat/>
    <w:rsid w:val="006715B2"/>
    <w:rPr>
      <w:b/>
      <w:bCs/>
      <w:smallCaps/>
      <w:color w:val="0F4761" w:themeColor="accent1" w:themeShade="BF"/>
      <w:spacing w:val="5"/>
    </w:rPr>
  </w:style>
  <w:style w:type="paragraph" w:styleId="Header">
    <w:name w:val="header"/>
    <w:basedOn w:val="Normal"/>
    <w:link w:val="HeaderChar"/>
    <w:uiPriority w:val="99"/>
    <w:unhideWhenUsed/>
    <w:rsid w:val="006715B2"/>
    <w:pPr>
      <w:tabs>
        <w:tab w:val="center" w:pos="4680"/>
        <w:tab w:val="right" w:pos="9360"/>
      </w:tabs>
    </w:pPr>
  </w:style>
  <w:style w:type="character" w:customStyle="1" w:styleId="HeaderChar">
    <w:name w:val="Header Char"/>
    <w:basedOn w:val="DefaultParagraphFont"/>
    <w:link w:val="Header"/>
    <w:uiPriority w:val="99"/>
    <w:rsid w:val="006715B2"/>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6715B2"/>
    <w:pPr>
      <w:tabs>
        <w:tab w:val="center" w:pos="4680"/>
        <w:tab w:val="right" w:pos="9360"/>
      </w:tabs>
    </w:pPr>
  </w:style>
  <w:style w:type="character" w:customStyle="1" w:styleId="FooterChar">
    <w:name w:val="Footer Char"/>
    <w:basedOn w:val="DefaultParagraphFont"/>
    <w:link w:val="Footer"/>
    <w:uiPriority w:val="99"/>
    <w:rsid w:val="006715B2"/>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1242</TotalTime>
  <Pages>12</Pages>
  <Words>3801</Words>
  <Characters>21669</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ABDULHADI THAMER AL MUSLIH</dc:creator>
  <cp:keywords/>
  <dc:description/>
  <cp:lastModifiedBy>NABIH FAWAZ</cp:lastModifiedBy>
  <cp:revision>20</cp:revision>
  <dcterms:created xsi:type="dcterms:W3CDTF">2025-10-13T06:28:00Z</dcterms:created>
  <dcterms:modified xsi:type="dcterms:W3CDTF">2025-10-23T07:34:00Z</dcterms:modified>
</cp:coreProperties>
</file>